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5A2A23B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741D4F">
        <w:rPr>
          <w:b/>
          <w:noProof/>
          <w:sz w:val="24"/>
          <w:lang w:val="en-US"/>
        </w:rPr>
        <w:t>2</w:t>
      </w:r>
      <w:r w:rsidRPr="000C416C">
        <w:rPr>
          <w:b/>
          <w:noProof/>
          <w:sz w:val="24"/>
          <w:lang w:val="en-US"/>
        </w:rPr>
        <w:t xml:space="preserve"> Meeting #1</w:t>
      </w:r>
      <w:r w:rsidR="005223BC">
        <w:rPr>
          <w:b/>
          <w:noProof/>
          <w:sz w:val="24"/>
          <w:lang w:val="en-US"/>
        </w:rPr>
        <w:t>2</w:t>
      </w:r>
      <w:r w:rsidR="00741D4F">
        <w:rPr>
          <w:b/>
          <w:noProof/>
          <w:sz w:val="24"/>
          <w:lang w:val="en-US"/>
        </w:rPr>
        <w:t>3</w:t>
      </w:r>
      <w:r w:rsidR="00A4513F">
        <w:rPr>
          <w:b/>
          <w:noProof/>
          <w:sz w:val="24"/>
          <w:lang w:val="en-US"/>
        </w:rPr>
        <w:t xml:space="preserve">                           </w:t>
      </w:r>
      <w:r w:rsidR="005223BC">
        <w:rPr>
          <w:b/>
          <w:noProof/>
          <w:sz w:val="24"/>
          <w:lang w:val="en-US"/>
        </w:rPr>
        <w:t xml:space="preserve">   </w:t>
      </w:r>
      <w:r w:rsidR="00A4513F">
        <w:rPr>
          <w:b/>
          <w:noProof/>
          <w:sz w:val="24"/>
          <w:lang w:val="en-US"/>
        </w:rPr>
        <w:t xml:space="preserve">                                   </w:t>
      </w:r>
      <w:r w:rsidR="00EC55D0" w:rsidRPr="00EC55D0">
        <w:rPr>
          <w:b/>
          <w:noProof/>
          <w:sz w:val="24"/>
          <w:lang w:val="en-US"/>
        </w:rPr>
        <w:t>R</w:t>
      </w:r>
      <w:r w:rsidR="00741D4F">
        <w:rPr>
          <w:b/>
          <w:noProof/>
          <w:sz w:val="24"/>
          <w:lang w:val="en-US"/>
        </w:rPr>
        <w:t>2</w:t>
      </w:r>
      <w:r w:rsidR="00EC55D0" w:rsidRPr="00EC55D0">
        <w:rPr>
          <w:b/>
          <w:noProof/>
          <w:sz w:val="24"/>
          <w:lang w:val="en-US"/>
        </w:rPr>
        <w:t>-2</w:t>
      </w:r>
      <w:r w:rsidR="0029344B">
        <w:rPr>
          <w:b/>
          <w:noProof/>
          <w:sz w:val="24"/>
          <w:lang w:val="en-US"/>
        </w:rPr>
        <w:t>3</w:t>
      </w:r>
      <w:r w:rsidR="00BB2F71">
        <w:rPr>
          <w:b/>
          <w:noProof/>
          <w:sz w:val="24"/>
          <w:lang w:val="en-US"/>
        </w:rPr>
        <w:t>07602</w:t>
      </w:r>
    </w:p>
    <w:p w14:paraId="351CA33D" w14:textId="4C833BA9" w:rsidR="00347001" w:rsidRPr="002D2634" w:rsidRDefault="005B2891" w:rsidP="00D870B2">
      <w:pPr>
        <w:tabs>
          <w:tab w:val="left" w:pos="1985"/>
        </w:tabs>
        <w:rPr>
          <w:bCs/>
          <w:i/>
          <w:iCs/>
          <w:color w:val="2F5496"/>
          <w:sz w:val="24"/>
          <w:lang w:val="pt-PT"/>
        </w:rPr>
      </w:pPr>
      <w:r>
        <w:rPr>
          <w:rFonts w:ascii="Arial" w:eastAsia="MS Mincho" w:hAnsi="Arial"/>
          <w:b/>
          <w:noProof/>
          <w:sz w:val="24"/>
        </w:rPr>
        <w:t>Toulouse, France</w:t>
      </w:r>
      <w:r w:rsidR="00D870B2" w:rsidRPr="0076784F">
        <w:rPr>
          <w:rFonts w:ascii="Arial" w:eastAsia="MS Mincho" w:hAnsi="Arial"/>
          <w:b/>
          <w:noProof/>
          <w:sz w:val="24"/>
        </w:rPr>
        <w:t xml:space="preserve">, </w:t>
      </w:r>
      <w:r>
        <w:rPr>
          <w:rFonts w:ascii="Arial" w:eastAsia="MS Mincho" w:hAnsi="Arial"/>
          <w:b/>
          <w:noProof/>
          <w:sz w:val="24"/>
        </w:rPr>
        <w:t>August</w:t>
      </w:r>
      <w:r w:rsidR="00C35233">
        <w:rPr>
          <w:rFonts w:ascii="Arial" w:eastAsia="MS Mincho" w:hAnsi="Arial"/>
          <w:b/>
          <w:noProof/>
          <w:sz w:val="24"/>
        </w:rPr>
        <w:t xml:space="preserve"> </w:t>
      </w:r>
      <w:r w:rsidR="002E09B9">
        <w:rPr>
          <w:rFonts w:ascii="Arial" w:eastAsia="MS Mincho" w:hAnsi="Arial"/>
          <w:b/>
          <w:noProof/>
          <w:sz w:val="24"/>
        </w:rPr>
        <w:t>2</w:t>
      </w:r>
      <w:r>
        <w:rPr>
          <w:rFonts w:ascii="Arial" w:eastAsia="MS Mincho" w:hAnsi="Arial"/>
          <w:b/>
          <w:noProof/>
          <w:sz w:val="24"/>
        </w:rPr>
        <w:t>1</w:t>
      </w:r>
      <w:r w:rsidR="00C35233">
        <w:rPr>
          <w:rFonts w:ascii="Arial" w:eastAsia="MS Mincho" w:hAnsi="Arial"/>
          <w:b/>
          <w:noProof/>
          <w:sz w:val="24"/>
        </w:rPr>
        <w:t xml:space="preserve"> – </w:t>
      </w:r>
      <w:r w:rsidR="001F5C11">
        <w:rPr>
          <w:rFonts w:ascii="Arial" w:eastAsia="MS Mincho" w:hAnsi="Arial"/>
          <w:b/>
          <w:noProof/>
          <w:sz w:val="24"/>
        </w:rPr>
        <w:t>2</w:t>
      </w:r>
      <w:r>
        <w:rPr>
          <w:rFonts w:ascii="Arial" w:eastAsia="MS Mincho" w:hAnsi="Arial"/>
          <w:b/>
          <w:noProof/>
          <w:sz w:val="24"/>
        </w:rPr>
        <w:t>5</w:t>
      </w:r>
      <w:r w:rsidR="00410637">
        <w:rPr>
          <w:rFonts w:ascii="Arial" w:eastAsia="MS Mincho" w:hAnsi="Arial"/>
          <w:b/>
          <w:noProof/>
          <w:sz w:val="24"/>
        </w:rPr>
        <w:t>, 202</w:t>
      </w:r>
      <w:r w:rsidR="00C35233">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4CB4B69D"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741D4F">
        <w:rPr>
          <w:sz w:val="24"/>
          <w:lang w:val="pt-PT"/>
        </w:rPr>
        <w:t>7.12</w:t>
      </w:r>
      <w:r w:rsidR="00A951F0">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Solutions providing optimization for Mobile IAB may entail Rel-18 UE enhancements, provided that such enhancements are backwards </w:t>
            </w:r>
            <w:proofErr w:type="gramStart"/>
            <w:r w:rsidRPr="00314064">
              <w:rPr>
                <w:rFonts w:eastAsia="Times New Roman" w:cs="Times New Roman"/>
                <w:sz w:val="18"/>
                <w:szCs w:val="18"/>
                <w:lang w:eastAsia="en-US"/>
              </w:rPr>
              <w:t>compatible</w:t>
            </w:r>
            <w:proofErr w:type="gramEnd"/>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 xml:space="preserve">Alignment and coordination with Rel-18 SA2 work on </w:t>
      </w:r>
      <w:proofErr w:type="gramStart"/>
      <w:r w:rsidRPr="00456872">
        <w:rPr>
          <w:b/>
        </w:rPr>
        <w:t>VMR</w:t>
      </w:r>
      <w:proofErr w:type="gramEnd"/>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260"/>
        <w:gridCol w:w="1080"/>
        <w:gridCol w:w="5400"/>
      </w:tblGrid>
      <w:tr w:rsidR="00931AF4" w:rsidRPr="009859BF" w14:paraId="2DB0E8E2" w14:textId="77777777" w:rsidTr="00AB24C5">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0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B26C73" w14:paraId="6D90FC8B" w14:textId="77777777" w:rsidTr="00AB24C5">
        <w:tc>
          <w:tcPr>
            <w:tcW w:w="1028" w:type="dxa"/>
            <w:shd w:val="clear" w:color="auto" w:fill="CCFFFF"/>
          </w:tcPr>
          <w:p w14:paraId="2A94734A" w14:textId="018DC041" w:rsidR="00B26C73" w:rsidRPr="00C26B46" w:rsidRDefault="00B26C73" w:rsidP="00B26C73">
            <w:pPr>
              <w:spacing w:before="60" w:after="60"/>
            </w:pPr>
            <w:r w:rsidRPr="00C26B46">
              <w:t>RAN2</w:t>
            </w:r>
          </w:p>
        </w:tc>
        <w:tc>
          <w:tcPr>
            <w:tcW w:w="1037" w:type="dxa"/>
            <w:shd w:val="clear" w:color="auto" w:fill="CCFFFF"/>
          </w:tcPr>
          <w:p w14:paraId="1C17B3D4" w14:textId="40E15200" w:rsidR="00B26C73" w:rsidRPr="00C26B46" w:rsidRDefault="00B26C73" w:rsidP="00B26C73">
            <w:pPr>
              <w:spacing w:before="60" w:after="60"/>
            </w:pPr>
            <w:r w:rsidRPr="00C26B46">
              <w:t>#123</w:t>
            </w:r>
          </w:p>
        </w:tc>
        <w:tc>
          <w:tcPr>
            <w:tcW w:w="1260" w:type="dxa"/>
            <w:shd w:val="clear" w:color="auto" w:fill="CCFFFF"/>
          </w:tcPr>
          <w:p w14:paraId="545A8C9A" w14:textId="46E8EDC9" w:rsidR="00B26C73" w:rsidRPr="00C26B46" w:rsidRDefault="00B26C73" w:rsidP="00B26C73">
            <w:pPr>
              <w:spacing w:before="60" w:after="60"/>
            </w:pPr>
            <w:r w:rsidRPr="00C26B46">
              <w:t>Aug 2023</w:t>
            </w:r>
          </w:p>
        </w:tc>
        <w:tc>
          <w:tcPr>
            <w:tcW w:w="1080" w:type="dxa"/>
            <w:shd w:val="clear" w:color="auto" w:fill="CCFFFF"/>
          </w:tcPr>
          <w:p w14:paraId="30D0DFD1" w14:textId="5F1479BA" w:rsidR="00B26C73" w:rsidRPr="00C26B46" w:rsidRDefault="00B26C73" w:rsidP="00B26C73">
            <w:pPr>
              <w:spacing w:before="60" w:after="60"/>
              <w:jc w:val="center"/>
            </w:pPr>
            <w:r w:rsidRPr="00C26B46">
              <w:t>0.5</w:t>
            </w:r>
          </w:p>
        </w:tc>
        <w:tc>
          <w:tcPr>
            <w:tcW w:w="5400" w:type="dxa"/>
            <w:shd w:val="clear" w:color="auto" w:fill="CCFFFF"/>
          </w:tcPr>
          <w:p w14:paraId="6972BC2D" w14:textId="77777777" w:rsidR="00B26C73" w:rsidRPr="00EA37D0" w:rsidRDefault="00B26C73" w:rsidP="00B26C73">
            <w:pPr>
              <w:spacing w:before="60" w:after="60"/>
              <w:rPr>
                <w:rFonts w:eastAsia="Times New Roman"/>
                <w:b/>
                <w:bCs/>
                <w:u w:val="single"/>
              </w:rPr>
            </w:pPr>
            <w:r w:rsidRPr="00EA37D0">
              <w:rPr>
                <w:rFonts w:eastAsia="Times New Roman"/>
                <w:b/>
                <w:bCs/>
                <w:u w:val="single"/>
              </w:rPr>
              <w:t>AI 7.12.2</w:t>
            </w:r>
            <w:r>
              <w:rPr>
                <w:rFonts w:eastAsia="Times New Roman"/>
                <w:b/>
                <w:bCs/>
                <w:u w:val="single"/>
              </w:rPr>
              <w:t>.1</w:t>
            </w:r>
            <w:r w:rsidRPr="00EA37D0">
              <w:rPr>
                <w:rFonts w:eastAsia="Times New Roman"/>
                <w:b/>
                <w:bCs/>
                <w:u w:val="single"/>
              </w:rPr>
              <w:t>: Mobility Enhancements</w:t>
            </w:r>
            <w:r>
              <w:rPr>
                <w:rFonts w:eastAsia="Times New Roman"/>
                <w:b/>
                <w:bCs/>
                <w:u w:val="single"/>
              </w:rPr>
              <w:t xml:space="preserve"> – Connected Mode</w:t>
            </w:r>
          </w:p>
          <w:p w14:paraId="71A9F245" w14:textId="77777777" w:rsidR="00B26C73" w:rsidRDefault="00B26C73" w:rsidP="00B26C73">
            <w:pPr>
              <w:pStyle w:val="Agreement"/>
              <w:numPr>
                <w:ilvl w:val="0"/>
                <w:numId w:val="0"/>
              </w:numPr>
              <w:rPr>
                <w:rFonts w:ascii="Times New Roman" w:eastAsia="Times New Roman" w:hAnsi="Times New Roman"/>
                <w:b w:val="0"/>
                <w:u w:val="single"/>
              </w:rPr>
            </w:pPr>
          </w:p>
          <w:p w14:paraId="1FC03ECC" w14:textId="77777777" w:rsidR="00B26C73" w:rsidRPr="00FC67D7" w:rsidRDefault="00B26C73" w:rsidP="00B26C73">
            <w:pPr>
              <w:pStyle w:val="Agreement"/>
              <w:numPr>
                <w:ilvl w:val="0"/>
                <w:numId w:val="0"/>
              </w:numPr>
              <w:rPr>
                <w:rFonts w:ascii="Times New Roman" w:eastAsia="Times New Roman" w:hAnsi="Times New Roman"/>
                <w:bCs/>
              </w:rPr>
            </w:pPr>
            <w:r w:rsidRPr="00FC67D7">
              <w:rPr>
                <w:rFonts w:ascii="Times New Roman" w:eastAsia="Times New Roman" w:hAnsi="Times New Roman"/>
                <w:bCs/>
              </w:rPr>
              <w:t>RACH-less handover</w:t>
            </w:r>
          </w:p>
          <w:p w14:paraId="35462853" w14:textId="77777777" w:rsidR="006E6A9B" w:rsidRDefault="00E31577" w:rsidP="007D62B8">
            <w:pPr>
              <w:snapToGrid w:val="0"/>
              <w:spacing w:after="60"/>
            </w:pPr>
            <w:r w:rsidRPr="00E31577">
              <w:t xml:space="preserve">RAN2 has still not concluded if RACH-less handover should be supported. </w:t>
            </w:r>
          </w:p>
          <w:p w14:paraId="13A84DB4" w14:textId="2ABDB246" w:rsidR="00E31577" w:rsidRDefault="00E31577" w:rsidP="00BB74C6">
            <w:pPr>
              <w:pStyle w:val="ListParagraph"/>
              <w:numPr>
                <w:ilvl w:val="0"/>
                <w:numId w:val="14"/>
              </w:numPr>
              <w:snapToGrid w:val="0"/>
              <w:spacing w:after="60"/>
              <w:ind w:left="288" w:hanging="288"/>
            </w:pPr>
            <w:r>
              <w:t xml:space="preserve">At this stage of the WI, RAN2 should converge if </w:t>
            </w:r>
            <w:r w:rsidR="00A7472B">
              <w:t xml:space="preserve">it wants </w:t>
            </w:r>
            <w:r>
              <w:t xml:space="preserve">to </w:t>
            </w:r>
            <w:r w:rsidR="00A7472B">
              <w:t>support</w:t>
            </w:r>
            <w:r>
              <w:t xml:space="preserve"> RACH-less handover or not. In last meeting, there were some doubts on the benefits of RACH-less handover for DU migration. RAN2 should discuss the benefits of RAN-less handover.</w:t>
            </w:r>
          </w:p>
          <w:p w14:paraId="05B7BB62" w14:textId="7D43C9A0" w:rsidR="00E31577" w:rsidRDefault="007D62B8" w:rsidP="00E31577">
            <w:pPr>
              <w:pStyle w:val="ListParagraph"/>
              <w:numPr>
                <w:ilvl w:val="0"/>
                <w:numId w:val="14"/>
              </w:numPr>
              <w:snapToGrid w:val="0"/>
              <w:spacing w:after="60"/>
              <w:ind w:left="288" w:hanging="288"/>
            </w:pPr>
            <w:r>
              <w:t>Based on last meeting’s</w:t>
            </w:r>
            <w:r w:rsidR="00E31577">
              <w:t xml:space="preserve"> agreements</w:t>
            </w:r>
            <w:r>
              <w:t xml:space="preserve">, RAN2 expects to align RACH-less HO, if supported, with other WI. </w:t>
            </w:r>
            <w:r w:rsidR="006E6A9B">
              <w:t xml:space="preserve">For this purpose, </w:t>
            </w:r>
            <w:r>
              <w:t xml:space="preserve">RAN2 needs to discuss and converge, which </w:t>
            </w:r>
            <w:r w:rsidR="006E6A9B">
              <w:t xml:space="preserve">enhancements would be needed for </w:t>
            </w:r>
            <w:proofErr w:type="spellStart"/>
            <w:r w:rsidR="006E6A9B">
              <w:t>mIAB</w:t>
            </w:r>
            <w:proofErr w:type="spellEnd"/>
            <w:r w:rsidR="006E6A9B">
              <w:t xml:space="preserve">, and which of the other </w:t>
            </w:r>
            <w:r>
              <w:t xml:space="preserve">WI’s </w:t>
            </w:r>
            <w:r w:rsidR="006E6A9B">
              <w:t>supporting RACH-less HO could</w:t>
            </w:r>
            <w:r>
              <w:t xml:space="preserve"> </w:t>
            </w:r>
            <w:r w:rsidR="006E6A9B">
              <w:t>deliver these enhancements.</w:t>
            </w:r>
          </w:p>
          <w:p w14:paraId="10DCCC8A" w14:textId="77777777" w:rsidR="00E31577" w:rsidRDefault="00E31577" w:rsidP="00B26C73">
            <w:pPr>
              <w:pStyle w:val="Agreement"/>
              <w:numPr>
                <w:ilvl w:val="0"/>
                <w:numId w:val="0"/>
              </w:numPr>
              <w:rPr>
                <w:rFonts w:ascii="Times New Roman" w:eastAsia="Times New Roman" w:hAnsi="Times New Roman"/>
                <w:b w:val="0"/>
              </w:rPr>
            </w:pPr>
          </w:p>
          <w:p w14:paraId="35E8DA2B" w14:textId="77777777" w:rsidR="00B26C73" w:rsidRPr="00EA37D0" w:rsidRDefault="00B26C73" w:rsidP="00B26C73">
            <w:pPr>
              <w:spacing w:before="60" w:after="60"/>
              <w:rPr>
                <w:rFonts w:eastAsia="Times New Roman"/>
                <w:b/>
                <w:bCs/>
                <w:u w:val="single"/>
              </w:rPr>
            </w:pPr>
            <w:r w:rsidRPr="00EA37D0">
              <w:rPr>
                <w:rFonts w:eastAsia="Times New Roman"/>
                <w:b/>
                <w:bCs/>
                <w:u w:val="single"/>
              </w:rPr>
              <w:t>AI 7.12.2</w:t>
            </w:r>
            <w:r>
              <w:rPr>
                <w:rFonts w:eastAsia="Times New Roman"/>
                <w:b/>
                <w:bCs/>
                <w:u w:val="single"/>
              </w:rPr>
              <w:t>.2</w:t>
            </w:r>
            <w:r w:rsidRPr="00EA37D0">
              <w:rPr>
                <w:rFonts w:eastAsia="Times New Roman"/>
                <w:b/>
                <w:bCs/>
                <w:u w:val="single"/>
              </w:rPr>
              <w:t>: Mobility Enhancements</w:t>
            </w:r>
            <w:r>
              <w:rPr>
                <w:rFonts w:eastAsia="Times New Roman"/>
                <w:b/>
                <w:bCs/>
                <w:u w:val="single"/>
              </w:rPr>
              <w:t xml:space="preserve"> – Idle/Inactive Mode</w:t>
            </w:r>
          </w:p>
          <w:p w14:paraId="410673B8" w14:textId="77777777" w:rsidR="00B26C73" w:rsidRPr="00F23C9F" w:rsidRDefault="00B26C73" w:rsidP="00B26C73">
            <w:pPr>
              <w:pStyle w:val="Agreement"/>
              <w:numPr>
                <w:ilvl w:val="0"/>
                <w:numId w:val="0"/>
              </w:numPr>
              <w:rPr>
                <w:rFonts w:ascii="Times New Roman" w:eastAsia="Times New Roman" w:hAnsi="Times New Roman"/>
                <w:bCs/>
              </w:rPr>
            </w:pPr>
            <w:r w:rsidRPr="00F23C9F">
              <w:rPr>
                <w:rFonts w:ascii="Times New Roman" w:eastAsia="Times New Roman" w:hAnsi="Times New Roman"/>
                <w:bCs/>
              </w:rPr>
              <w:t xml:space="preserve">Mobile-IAB-node broadcast </w:t>
            </w:r>
          </w:p>
          <w:p w14:paraId="2F923A5A" w14:textId="4EEFBCE0" w:rsidR="00B26C73" w:rsidRPr="00E32E2C" w:rsidRDefault="00C163FC" w:rsidP="00B26C73">
            <w:pPr>
              <w:pStyle w:val="Agreement"/>
              <w:numPr>
                <w:ilvl w:val="0"/>
                <w:numId w:val="0"/>
              </w:numPr>
              <w:rPr>
                <w:rFonts w:ascii="Times New Roman" w:eastAsia="Times New Roman" w:hAnsi="Times New Roman"/>
                <w:b w:val="0"/>
              </w:rPr>
            </w:pPr>
            <w:r>
              <w:rPr>
                <w:rFonts w:ascii="Times New Roman" w:eastAsia="Times New Roman" w:hAnsi="Times New Roman"/>
                <w:b w:val="0"/>
              </w:rPr>
              <w:t>RAN2 agreed in the last meeting:</w:t>
            </w:r>
          </w:p>
          <w:p w14:paraId="235B4AEB" w14:textId="77777777" w:rsidR="00C163FC" w:rsidRPr="00C163FC" w:rsidRDefault="00C163FC" w:rsidP="00C163FC">
            <w:pPr>
              <w:pStyle w:val="Agreement"/>
              <w:numPr>
                <w:ilvl w:val="0"/>
                <w:numId w:val="0"/>
              </w:numPr>
              <w:tabs>
                <w:tab w:val="num" w:pos="1619"/>
              </w:tabs>
              <w:ind w:left="288"/>
              <w:rPr>
                <w:b w:val="0"/>
                <w:bCs/>
                <w:sz w:val="16"/>
                <w:szCs w:val="20"/>
              </w:rPr>
            </w:pPr>
            <w:r w:rsidRPr="00C163FC">
              <w:rPr>
                <w:b w:val="0"/>
                <w:bCs/>
                <w:sz w:val="16"/>
                <w:szCs w:val="20"/>
              </w:rPr>
              <w:t>R2 direction (solution agreements at later stage, no other directions will be considered):</w:t>
            </w:r>
          </w:p>
          <w:p w14:paraId="0055D76A" w14:textId="77777777" w:rsidR="00C163FC" w:rsidRPr="00C163FC" w:rsidRDefault="00C163FC" w:rsidP="00C163FC">
            <w:pPr>
              <w:pStyle w:val="Agreement"/>
              <w:numPr>
                <w:ilvl w:val="0"/>
                <w:numId w:val="0"/>
              </w:numPr>
              <w:ind w:left="288"/>
              <w:rPr>
                <w:b w:val="0"/>
                <w:bCs/>
                <w:sz w:val="16"/>
                <w:szCs w:val="20"/>
              </w:rPr>
            </w:pPr>
            <w:r w:rsidRPr="00C163FC">
              <w:rPr>
                <w:b w:val="0"/>
                <w:bCs/>
                <w:sz w:val="16"/>
                <w:szCs w:val="20"/>
              </w:rPr>
              <w:t>RAN2 acknowledges following two problems to be addressed for idle/inactive UEs:</w:t>
            </w:r>
          </w:p>
          <w:p w14:paraId="69C42AF8" w14:textId="54DE979D" w:rsidR="00C163FC" w:rsidRPr="00C163FC" w:rsidRDefault="00C163FC" w:rsidP="00C163FC">
            <w:pPr>
              <w:pStyle w:val="Agreement"/>
              <w:numPr>
                <w:ilvl w:val="0"/>
                <w:numId w:val="0"/>
              </w:numPr>
              <w:ind w:left="288"/>
              <w:rPr>
                <w:b w:val="0"/>
                <w:bCs/>
                <w:sz w:val="16"/>
                <w:szCs w:val="20"/>
              </w:rPr>
            </w:pPr>
            <w:r w:rsidRPr="00C163FC">
              <w:rPr>
                <w:b w:val="0"/>
                <w:bCs/>
                <w:sz w:val="16"/>
                <w:szCs w:val="20"/>
              </w:rPr>
              <w:t>-Problem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25B166FA" w14:textId="77777777" w:rsidR="00C163FC" w:rsidRPr="00C163FC" w:rsidRDefault="00C163FC" w:rsidP="00C163FC">
            <w:pPr>
              <w:pStyle w:val="Agreement"/>
              <w:numPr>
                <w:ilvl w:val="0"/>
                <w:numId w:val="0"/>
              </w:numPr>
              <w:ind w:left="288"/>
              <w:rPr>
                <w:b w:val="0"/>
                <w:bCs/>
                <w:sz w:val="16"/>
                <w:szCs w:val="20"/>
              </w:rPr>
            </w:pPr>
            <w:r w:rsidRPr="00C163FC">
              <w:rPr>
                <w:b w:val="0"/>
                <w:bCs/>
                <w:sz w:val="16"/>
                <w:szCs w:val="20"/>
              </w:rPr>
              <w:t>- Problem 2: After the UE physically on a moving vehicle is camped on the mobile IAB cell, how to avoid it reselecting other non-</w:t>
            </w:r>
            <w:proofErr w:type="spellStart"/>
            <w:r w:rsidRPr="00C163FC">
              <w:rPr>
                <w:b w:val="0"/>
                <w:bCs/>
                <w:sz w:val="16"/>
                <w:szCs w:val="20"/>
              </w:rPr>
              <w:t>mIAB</w:t>
            </w:r>
            <w:proofErr w:type="spellEnd"/>
            <w:r w:rsidRPr="00C163FC">
              <w:rPr>
                <w:b w:val="0"/>
                <w:bCs/>
                <w:sz w:val="16"/>
                <w:szCs w:val="20"/>
              </w:rPr>
              <w:t>-(stationary) cells.</w:t>
            </w:r>
          </w:p>
          <w:p w14:paraId="21C85A77" w14:textId="77777777" w:rsidR="00C163FC" w:rsidRPr="00C163FC" w:rsidRDefault="00C163FC" w:rsidP="00C163FC">
            <w:pPr>
              <w:pStyle w:val="Agreement"/>
              <w:numPr>
                <w:ilvl w:val="0"/>
                <w:numId w:val="0"/>
              </w:numPr>
              <w:ind w:left="288"/>
              <w:rPr>
                <w:b w:val="0"/>
                <w:bCs/>
                <w:sz w:val="16"/>
                <w:szCs w:val="20"/>
              </w:rPr>
            </w:pPr>
            <w:r w:rsidRPr="00C163FC">
              <w:rPr>
                <w:b w:val="0"/>
                <w:bCs/>
                <w:sz w:val="16"/>
                <w:szCs w:val="20"/>
              </w:rPr>
              <w:t xml:space="preserve">- Such UE may prioritize a highest ranked cell at a </w:t>
            </w:r>
            <w:proofErr w:type="gramStart"/>
            <w:r w:rsidRPr="00C163FC">
              <w:rPr>
                <w:b w:val="0"/>
                <w:bCs/>
                <w:sz w:val="16"/>
                <w:szCs w:val="20"/>
              </w:rPr>
              <w:t>frequency, if</w:t>
            </w:r>
            <w:proofErr w:type="gramEnd"/>
            <w:r w:rsidRPr="00C163FC">
              <w:rPr>
                <w:b w:val="0"/>
                <w:bCs/>
                <w:sz w:val="16"/>
                <w:szCs w:val="20"/>
              </w:rPr>
              <w:t xml:space="preserve"> it broadcasts a </w:t>
            </w:r>
            <w:proofErr w:type="spellStart"/>
            <w:r w:rsidRPr="00C163FC">
              <w:rPr>
                <w:b w:val="0"/>
                <w:bCs/>
                <w:sz w:val="16"/>
                <w:szCs w:val="20"/>
              </w:rPr>
              <w:t>mIAB</w:t>
            </w:r>
            <w:proofErr w:type="spellEnd"/>
            <w:r w:rsidRPr="00C163FC">
              <w:rPr>
                <w:b w:val="0"/>
                <w:bCs/>
                <w:sz w:val="16"/>
                <w:szCs w:val="20"/>
              </w:rPr>
              <w:t xml:space="preserve">-cell type indicator in SIB1 for cell reselection. UE may use the SIB4 assistance information to identify the presence of such mobile IAB-cell(s), if broadcasted. A SIB4 assistance information may include </w:t>
            </w:r>
            <w:proofErr w:type="spellStart"/>
            <w:r w:rsidRPr="00C163FC">
              <w:rPr>
                <w:b w:val="0"/>
                <w:bCs/>
                <w:sz w:val="16"/>
                <w:szCs w:val="20"/>
              </w:rPr>
              <w:t>mIAB</w:t>
            </w:r>
            <w:proofErr w:type="spellEnd"/>
            <w:r w:rsidRPr="00C163FC">
              <w:rPr>
                <w:b w:val="0"/>
                <w:bCs/>
                <w:sz w:val="16"/>
                <w:szCs w:val="20"/>
              </w:rPr>
              <w:t xml:space="preserve">-cell frequencies. FFS on </w:t>
            </w:r>
            <w:proofErr w:type="gramStart"/>
            <w:r w:rsidRPr="00C163FC">
              <w:rPr>
                <w:b w:val="0"/>
                <w:bCs/>
                <w:sz w:val="16"/>
                <w:szCs w:val="20"/>
              </w:rPr>
              <w:t>stage-2</w:t>
            </w:r>
            <w:proofErr w:type="gramEnd"/>
            <w:r w:rsidRPr="00C163FC">
              <w:rPr>
                <w:b w:val="0"/>
                <w:bCs/>
                <w:sz w:val="16"/>
                <w:szCs w:val="20"/>
              </w:rPr>
              <w:t>/3 to clarify the UE in problem 1 and 2.</w:t>
            </w:r>
          </w:p>
          <w:p w14:paraId="1E435250" w14:textId="77777777" w:rsidR="00C163FC" w:rsidRPr="00C163FC" w:rsidRDefault="00C163FC" w:rsidP="00C163FC">
            <w:pPr>
              <w:pStyle w:val="Agreement"/>
              <w:rPr>
                <w:b w:val="0"/>
                <w:bCs/>
                <w:sz w:val="16"/>
                <w:szCs w:val="20"/>
              </w:rPr>
            </w:pPr>
          </w:p>
          <w:p w14:paraId="6C5D9D8F" w14:textId="7AA20434" w:rsidR="00C163FC" w:rsidRDefault="00B26C73" w:rsidP="00C163FC">
            <w:pPr>
              <w:pStyle w:val="ListParagraph"/>
              <w:numPr>
                <w:ilvl w:val="0"/>
                <w:numId w:val="14"/>
              </w:numPr>
              <w:snapToGrid w:val="0"/>
              <w:spacing w:after="60"/>
              <w:ind w:left="288" w:hanging="288"/>
            </w:pPr>
            <w:r w:rsidRPr="00780F20">
              <w:rPr>
                <w:bCs/>
                <w:sz w:val="16"/>
              </w:rPr>
              <w:t xml:space="preserve"> </w:t>
            </w:r>
            <w:r w:rsidR="00C163FC">
              <w:t>RAN2 should discuss and converge on ST2 and ST3 aspects of this solution. Other solutions to these two problem</w:t>
            </w:r>
            <w:r w:rsidR="006E6A9B">
              <w:t>s</w:t>
            </w:r>
            <w:r w:rsidR="00C163FC">
              <w:t xml:space="preserve"> can be proposed.</w:t>
            </w:r>
          </w:p>
          <w:p w14:paraId="70D3248B" w14:textId="5E726012" w:rsidR="00B26C73" w:rsidRPr="00780F20" w:rsidRDefault="00B26C73" w:rsidP="00C163FC">
            <w:pPr>
              <w:pStyle w:val="Agreement"/>
              <w:numPr>
                <w:ilvl w:val="0"/>
                <w:numId w:val="0"/>
              </w:numPr>
              <w:tabs>
                <w:tab w:val="num" w:pos="1619"/>
              </w:tabs>
              <w:rPr>
                <w:b w:val="0"/>
                <w:bCs/>
                <w:sz w:val="16"/>
                <w:szCs w:val="20"/>
              </w:rPr>
            </w:pPr>
          </w:p>
          <w:p w14:paraId="6F2DD810" w14:textId="77777777" w:rsidR="00B26C73" w:rsidRPr="00FC6215" w:rsidRDefault="00B26C73" w:rsidP="00B26C73">
            <w:pPr>
              <w:pStyle w:val="Doc-text2"/>
            </w:pPr>
          </w:p>
          <w:p w14:paraId="4CC6C97C" w14:textId="77777777" w:rsidR="00B26C73" w:rsidRPr="00FC67D7" w:rsidRDefault="00B26C73" w:rsidP="00B26C73">
            <w:pPr>
              <w:spacing w:before="60" w:after="60"/>
              <w:rPr>
                <w:rFonts w:eastAsia="Times New Roman"/>
                <w:b/>
                <w:bCs/>
                <w:u w:val="single"/>
              </w:rPr>
            </w:pPr>
            <w:r w:rsidRPr="00FC67D7">
              <w:rPr>
                <w:rFonts w:eastAsia="Times New Roman"/>
                <w:b/>
                <w:bCs/>
                <w:u w:val="single"/>
              </w:rPr>
              <w:t>AI 7.12.3: Other</w:t>
            </w:r>
          </w:p>
          <w:p w14:paraId="012C74A4" w14:textId="77777777" w:rsidR="00B26C73" w:rsidRPr="00F23C9F" w:rsidRDefault="00B26C73" w:rsidP="00B26C73">
            <w:pPr>
              <w:pStyle w:val="Agreement"/>
              <w:numPr>
                <w:ilvl w:val="0"/>
                <w:numId w:val="0"/>
              </w:numPr>
              <w:rPr>
                <w:rFonts w:ascii="Times New Roman" w:hAnsi="Times New Roman"/>
                <w:bCs/>
              </w:rPr>
            </w:pPr>
            <w:r w:rsidRPr="00F23C9F">
              <w:rPr>
                <w:rFonts w:ascii="Times New Roman" w:hAnsi="Times New Roman"/>
                <w:bCs/>
              </w:rPr>
              <w:t xml:space="preserve">BAP impact: </w:t>
            </w:r>
          </w:p>
          <w:p w14:paraId="21835BD8" w14:textId="4CFBB03C" w:rsidR="00B26C73" w:rsidRDefault="00B26C73" w:rsidP="00B26C73">
            <w:pPr>
              <w:pStyle w:val="Agreement"/>
              <w:numPr>
                <w:ilvl w:val="0"/>
                <w:numId w:val="0"/>
              </w:numPr>
              <w:rPr>
                <w:rFonts w:ascii="Times New Roman" w:eastAsia="Times New Roman" w:hAnsi="Times New Roman"/>
                <w:b w:val="0"/>
              </w:rPr>
            </w:pPr>
            <w:r>
              <w:rPr>
                <w:rFonts w:ascii="Times New Roman" w:eastAsia="Times New Roman" w:hAnsi="Times New Roman"/>
                <w:b w:val="0"/>
              </w:rPr>
              <w:t>RAN2 agreed</w:t>
            </w:r>
            <w:r w:rsidR="00280D9F">
              <w:rPr>
                <w:rFonts w:ascii="Times New Roman" w:eastAsia="Times New Roman" w:hAnsi="Times New Roman"/>
                <w:b w:val="0"/>
              </w:rPr>
              <w:t xml:space="preserve"> in last meeting</w:t>
            </w:r>
            <w:r>
              <w:rPr>
                <w:rFonts w:ascii="Times New Roman" w:eastAsia="Times New Roman" w:hAnsi="Times New Roman"/>
                <w:b w:val="0"/>
              </w:rPr>
              <w:t>:</w:t>
            </w:r>
          </w:p>
          <w:p w14:paraId="10E149F7" w14:textId="77777777" w:rsidR="00280D9F" w:rsidRPr="00280D9F" w:rsidRDefault="00280D9F" w:rsidP="00280D9F">
            <w:pPr>
              <w:pStyle w:val="Agreement"/>
              <w:tabs>
                <w:tab w:val="clear" w:pos="-2711"/>
                <w:tab w:val="num" w:pos="1619"/>
              </w:tabs>
              <w:ind w:left="504"/>
              <w:rPr>
                <w:b w:val="0"/>
                <w:bCs/>
                <w:sz w:val="16"/>
                <w:szCs w:val="20"/>
              </w:rPr>
            </w:pPr>
            <w:r w:rsidRPr="00280D9F">
              <w:rPr>
                <w:b w:val="0"/>
                <w:bCs/>
                <w:sz w:val="16"/>
                <w:szCs w:val="20"/>
              </w:rPr>
              <w:t>P1a: RAN2 assumes that there is no need to introduce logical-DU-specific default BAP configuration in mobile IAB from RAN2 perspective, unless requested by RAN3 otherwise (no LS for now).</w:t>
            </w:r>
          </w:p>
          <w:p w14:paraId="2DDF516A" w14:textId="77777777" w:rsidR="00280D9F" w:rsidRPr="00280D9F" w:rsidRDefault="00280D9F" w:rsidP="00280D9F">
            <w:pPr>
              <w:pStyle w:val="Agreement"/>
              <w:tabs>
                <w:tab w:val="clear" w:pos="-2711"/>
                <w:tab w:val="num" w:pos="1619"/>
              </w:tabs>
              <w:ind w:left="504"/>
              <w:rPr>
                <w:b w:val="0"/>
                <w:bCs/>
                <w:sz w:val="16"/>
                <w:szCs w:val="20"/>
              </w:rPr>
            </w:pPr>
            <w:r w:rsidRPr="00280D9F">
              <w:rPr>
                <w:b w:val="0"/>
                <w:bCs/>
                <w:sz w:val="16"/>
                <w:szCs w:val="20"/>
              </w:rPr>
              <w:t xml:space="preserve">P1b: RAN2 understands that the F1AP (re)configured BAP configuration to one DU will not impact/override the usage of default BAP configuration by another DU. </w:t>
            </w:r>
          </w:p>
          <w:p w14:paraId="6B430A53" w14:textId="77777777" w:rsidR="00280D9F" w:rsidRPr="00280D9F" w:rsidRDefault="00280D9F" w:rsidP="00280D9F">
            <w:pPr>
              <w:pStyle w:val="Agreement"/>
              <w:tabs>
                <w:tab w:val="clear" w:pos="-2711"/>
                <w:tab w:val="num" w:pos="1619"/>
              </w:tabs>
              <w:ind w:left="504"/>
              <w:rPr>
                <w:b w:val="0"/>
                <w:bCs/>
                <w:sz w:val="16"/>
                <w:szCs w:val="20"/>
              </w:rPr>
            </w:pPr>
            <w:r w:rsidRPr="00280D9F">
              <w:rPr>
                <w:b w:val="0"/>
                <w:bCs/>
                <w:sz w:val="16"/>
                <w:szCs w:val="20"/>
              </w:rPr>
              <w:t xml:space="preserve">P2: RAN2 assumes there may be redundant BAP configuration entries for non-F1-U </w:t>
            </w:r>
            <w:proofErr w:type="gramStart"/>
            <w:r w:rsidRPr="00280D9F">
              <w:rPr>
                <w:b w:val="0"/>
                <w:bCs/>
                <w:sz w:val="16"/>
                <w:szCs w:val="20"/>
              </w:rPr>
              <w:t>traffic</w:t>
            </w:r>
            <w:proofErr w:type="gramEnd"/>
            <w:r w:rsidRPr="00280D9F">
              <w:rPr>
                <w:b w:val="0"/>
                <w:bCs/>
                <w:sz w:val="16"/>
                <w:szCs w:val="20"/>
              </w:rPr>
              <w:t xml:space="preserve"> and it is up to IAB node's implementation to decide which entry is selected. FFS if there is any specification impact.</w:t>
            </w:r>
          </w:p>
          <w:p w14:paraId="731D9D80" w14:textId="77777777" w:rsidR="00B26C73" w:rsidRPr="00CA6C45" w:rsidRDefault="00B26C73" w:rsidP="00B26C73">
            <w:pPr>
              <w:pStyle w:val="Doc-text2"/>
            </w:pPr>
          </w:p>
          <w:p w14:paraId="178C3C4A" w14:textId="489E718E" w:rsidR="00280D9F" w:rsidRDefault="00280D9F" w:rsidP="00280D9F">
            <w:pPr>
              <w:pStyle w:val="ListParagraph"/>
              <w:numPr>
                <w:ilvl w:val="0"/>
                <w:numId w:val="14"/>
              </w:numPr>
              <w:snapToGrid w:val="0"/>
              <w:spacing w:after="60"/>
              <w:ind w:left="288" w:hanging="288"/>
            </w:pPr>
            <w:r>
              <w:t xml:space="preserve">RAN2 should discuss and converge on necessary changes to </w:t>
            </w:r>
            <w:r w:rsidR="00DA39CB">
              <w:t xml:space="preserve">ST2 and </w:t>
            </w:r>
            <w:r>
              <w:t>BAP spec, if any.</w:t>
            </w:r>
          </w:p>
          <w:p w14:paraId="1D43583F" w14:textId="77777777" w:rsidR="00B26C73" w:rsidRPr="00940F00" w:rsidRDefault="00B26C73" w:rsidP="00B26C73">
            <w:pPr>
              <w:pStyle w:val="Doc-text2"/>
            </w:pPr>
          </w:p>
          <w:p w14:paraId="395BE61B" w14:textId="77777777" w:rsidR="00B26C73" w:rsidRDefault="00B26C73" w:rsidP="00B26C73">
            <w:pPr>
              <w:spacing w:before="60" w:after="60"/>
              <w:rPr>
                <w:rFonts w:eastAsia="Times New Roman"/>
                <w:b/>
                <w:bCs/>
              </w:rPr>
            </w:pPr>
          </w:p>
          <w:p w14:paraId="15977A18" w14:textId="77777777" w:rsidR="00B26C73" w:rsidRDefault="00B26C73" w:rsidP="00B26C73">
            <w:pPr>
              <w:spacing w:before="60" w:after="60"/>
              <w:rPr>
                <w:rFonts w:eastAsia="Times New Roman"/>
                <w:b/>
                <w:bCs/>
              </w:rPr>
            </w:pPr>
            <w:r>
              <w:rPr>
                <w:rFonts w:eastAsia="Times New Roman"/>
                <w:b/>
                <w:bCs/>
              </w:rPr>
              <w:t>TAC/RANAC:</w:t>
            </w:r>
          </w:p>
          <w:p w14:paraId="6F33ADDA" w14:textId="4A555B2B" w:rsidR="00B26C73" w:rsidRDefault="00B26C73" w:rsidP="00B26C73">
            <w:pPr>
              <w:spacing w:before="60" w:after="60"/>
              <w:rPr>
                <w:lang w:val="en-US"/>
              </w:rPr>
            </w:pPr>
            <w:r>
              <w:rPr>
                <w:lang w:val="en-US"/>
              </w:rPr>
              <w:t xml:space="preserve">Chairman notes from </w:t>
            </w:r>
            <w:r w:rsidRPr="00F70028">
              <w:rPr>
                <w:lang w:val="en-US"/>
              </w:rPr>
              <w:t>RAN2#12</w:t>
            </w:r>
            <w:r w:rsidR="00DA39CB">
              <w:rPr>
                <w:lang w:val="en-US"/>
              </w:rPr>
              <w:t>2</w:t>
            </w:r>
            <w:r w:rsidRPr="00F70028">
              <w:rPr>
                <w:lang w:val="en-US"/>
              </w:rPr>
              <w:t xml:space="preserve">: </w:t>
            </w:r>
          </w:p>
          <w:p w14:paraId="49F11F5B" w14:textId="19CBB50B" w:rsidR="00B26C73" w:rsidRDefault="00DA39CB" w:rsidP="00B26C73">
            <w:pPr>
              <w:spacing w:before="60" w:after="60"/>
              <w:ind w:left="432"/>
              <w:rPr>
                <w:lang w:val="en-US"/>
              </w:rPr>
            </w:pPr>
            <w:r w:rsidRPr="00DA39CB">
              <w:rPr>
                <w:i/>
                <w:iCs/>
                <w:lang w:val="en-US"/>
              </w:rPr>
              <w:t>Chair think we can come back to this topic if RAN2 TS impact is suggested / identified, or if other group asks explicit questions</w:t>
            </w:r>
            <w:r>
              <w:rPr>
                <w:i/>
                <w:iCs/>
                <w:lang w:val="en-US"/>
              </w:rPr>
              <w:t>.</w:t>
            </w:r>
          </w:p>
          <w:p w14:paraId="12300558" w14:textId="77777777" w:rsidR="00B26C73" w:rsidRDefault="00B26C73" w:rsidP="00B26C73">
            <w:pPr>
              <w:spacing w:before="60" w:after="60"/>
              <w:rPr>
                <w:rFonts w:eastAsia="Times New Roman"/>
                <w:b/>
                <w:bCs/>
              </w:rPr>
            </w:pPr>
          </w:p>
          <w:p w14:paraId="5749CDC6" w14:textId="77777777" w:rsidR="00B26C73" w:rsidRDefault="00B26C73" w:rsidP="00B26C73">
            <w:pPr>
              <w:spacing w:before="60" w:after="60"/>
              <w:rPr>
                <w:rFonts w:eastAsia="Times New Roman"/>
                <w:b/>
                <w:bCs/>
              </w:rPr>
            </w:pPr>
            <w:r w:rsidRPr="00EC0356">
              <w:rPr>
                <w:rFonts w:eastAsia="Times New Roman"/>
                <w:b/>
                <w:bCs/>
              </w:rPr>
              <w:t>Mitigation of interference</w:t>
            </w:r>
            <w:r>
              <w:rPr>
                <w:rFonts w:eastAsia="Times New Roman"/>
                <w:b/>
                <w:bCs/>
              </w:rPr>
              <w:t>:</w:t>
            </w:r>
          </w:p>
          <w:p w14:paraId="4567F660" w14:textId="77777777" w:rsidR="00B26C73" w:rsidRPr="001B1387" w:rsidRDefault="00B26C73" w:rsidP="00B26C73">
            <w:pPr>
              <w:spacing w:before="60" w:after="60"/>
              <w:rPr>
                <w:rFonts w:eastAsia="Times New Roman"/>
              </w:rPr>
            </w:pPr>
            <w:r w:rsidRPr="001B1387">
              <w:rPr>
                <w:rFonts w:eastAsia="Times New Roman"/>
              </w:rPr>
              <w:t>This topic was not handled in last meeting</w:t>
            </w:r>
            <w:r>
              <w:rPr>
                <w:rFonts w:eastAsia="Times New Roman"/>
              </w:rPr>
              <w:t>s</w:t>
            </w:r>
            <w:r w:rsidRPr="001B1387">
              <w:rPr>
                <w:rFonts w:eastAsia="Times New Roman"/>
              </w:rPr>
              <w:t>.</w:t>
            </w:r>
            <w:r>
              <w:rPr>
                <w:rFonts w:eastAsia="Times New Roman"/>
              </w:rPr>
              <w:t xml:space="preserve"> Discuss if anything else is needed from RAN2 perspective. </w:t>
            </w:r>
          </w:p>
          <w:p w14:paraId="4063ABB9" w14:textId="77777777" w:rsidR="00B26C73" w:rsidRPr="001B742D" w:rsidRDefault="00B26C73" w:rsidP="00B26C73">
            <w:pPr>
              <w:pStyle w:val="Agreement"/>
              <w:numPr>
                <w:ilvl w:val="0"/>
                <w:numId w:val="0"/>
              </w:numPr>
              <w:rPr>
                <w:rFonts w:ascii="Times New Roman" w:hAnsi="Times New Roman"/>
                <w:b w:val="0"/>
                <w:bCs/>
                <w:szCs w:val="20"/>
              </w:rPr>
            </w:pPr>
            <w:r>
              <w:rPr>
                <w:rFonts w:ascii="Times New Roman" w:eastAsia="Times New Roman" w:hAnsi="Times New Roman"/>
                <w:b w:val="0"/>
              </w:rPr>
              <w:t xml:space="preserve">Note that on </w:t>
            </w:r>
            <w:r w:rsidRPr="001B742D">
              <w:rPr>
                <w:rFonts w:ascii="Times New Roman" w:eastAsia="Times New Roman" w:hAnsi="Times New Roman"/>
                <w:b w:val="0"/>
              </w:rPr>
              <w:t>PCI collision, RAN2 agreed that further work on this matter would be based on LS by RAN3</w:t>
            </w:r>
            <w:r w:rsidRPr="001B742D">
              <w:rPr>
                <w:rFonts w:ascii="Times New Roman" w:hAnsi="Times New Roman"/>
                <w:b w:val="0"/>
                <w:bCs/>
                <w:szCs w:val="20"/>
              </w:rPr>
              <w:t xml:space="preserve">. </w:t>
            </w:r>
          </w:p>
          <w:p w14:paraId="4ABFB2CC" w14:textId="77777777" w:rsidR="00B26C73" w:rsidRPr="00EC0356" w:rsidRDefault="00B26C73" w:rsidP="00B26C73">
            <w:pPr>
              <w:spacing w:before="60" w:after="60"/>
              <w:rPr>
                <w:rFonts w:eastAsia="Times New Roman"/>
                <w:b/>
                <w:bCs/>
              </w:rPr>
            </w:pPr>
          </w:p>
          <w:p w14:paraId="58270FAB" w14:textId="73FA6E9F" w:rsidR="00B26C73" w:rsidRPr="00C26B46" w:rsidRDefault="00B26C73" w:rsidP="00B26C73">
            <w:pPr>
              <w:spacing w:before="60" w:after="60"/>
            </w:pPr>
          </w:p>
        </w:tc>
      </w:tr>
      <w:tr w:rsidR="00B26C73" w14:paraId="4D9A63F6" w14:textId="77777777" w:rsidTr="00AB24C5">
        <w:tc>
          <w:tcPr>
            <w:tcW w:w="1028" w:type="dxa"/>
            <w:shd w:val="clear" w:color="auto" w:fill="FFD966" w:themeFill="accent4" w:themeFillTint="99"/>
          </w:tcPr>
          <w:p w14:paraId="05BCE146" w14:textId="361529E6" w:rsidR="00B26C73" w:rsidRPr="00C26B46" w:rsidRDefault="00B26C73" w:rsidP="00B26C73">
            <w:pPr>
              <w:spacing w:before="60" w:after="60"/>
            </w:pPr>
            <w:r w:rsidRPr="00C26B46">
              <w:lastRenderedPageBreak/>
              <w:t>RAN3</w:t>
            </w:r>
          </w:p>
        </w:tc>
        <w:tc>
          <w:tcPr>
            <w:tcW w:w="1037" w:type="dxa"/>
            <w:shd w:val="clear" w:color="auto" w:fill="FFD966" w:themeFill="accent4" w:themeFillTint="99"/>
          </w:tcPr>
          <w:p w14:paraId="3A1AFDB7" w14:textId="4EBDC992" w:rsidR="00B26C73" w:rsidRPr="00C26B46" w:rsidRDefault="00B26C73" w:rsidP="00B26C73">
            <w:pPr>
              <w:spacing w:before="60" w:after="60"/>
            </w:pPr>
            <w:r w:rsidRPr="00C26B46">
              <w:t>#121</w:t>
            </w:r>
          </w:p>
        </w:tc>
        <w:tc>
          <w:tcPr>
            <w:tcW w:w="1260" w:type="dxa"/>
            <w:shd w:val="clear" w:color="auto" w:fill="FFD966" w:themeFill="accent4" w:themeFillTint="99"/>
          </w:tcPr>
          <w:p w14:paraId="388433AB" w14:textId="01776AEB" w:rsidR="00B26C73" w:rsidRPr="00C26B46" w:rsidRDefault="00B26C73" w:rsidP="00B26C73">
            <w:pPr>
              <w:spacing w:before="60" w:after="60"/>
            </w:pPr>
            <w:r w:rsidRPr="00C26B46">
              <w:t>Aug 2023</w:t>
            </w:r>
          </w:p>
        </w:tc>
        <w:tc>
          <w:tcPr>
            <w:tcW w:w="1080" w:type="dxa"/>
            <w:shd w:val="clear" w:color="auto" w:fill="FFD966" w:themeFill="accent4" w:themeFillTint="99"/>
          </w:tcPr>
          <w:p w14:paraId="42BEE6F6" w14:textId="05A90BA2" w:rsidR="00B26C73" w:rsidRPr="00C26B46" w:rsidRDefault="00B26C73" w:rsidP="00B26C73">
            <w:pPr>
              <w:spacing w:before="60" w:after="60"/>
              <w:jc w:val="center"/>
            </w:pPr>
            <w:r w:rsidRPr="00C26B46">
              <w:t>1.0</w:t>
            </w:r>
          </w:p>
        </w:tc>
        <w:tc>
          <w:tcPr>
            <w:tcW w:w="5400" w:type="dxa"/>
            <w:shd w:val="clear" w:color="auto" w:fill="FFD966" w:themeFill="accent4" w:themeFillTint="99"/>
          </w:tcPr>
          <w:p w14:paraId="3754FB75" w14:textId="11BB7098" w:rsidR="00B26C73" w:rsidRPr="00D44E03" w:rsidRDefault="00B26C73" w:rsidP="00B26C73">
            <w:pPr>
              <w:snapToGrid w:val="0"/>
              <w:spacing w:after="60"/>
              <w:rPr>
                <w:b/>
                <w:bCs/>
                <w:u w:val="single"/>
              </w:rPr>
            </w:pPr>
            <w:r w:rsidRPr="00D44E03">
              <w:rPr>
                <w:b/>
                <w:bCs/>
                <w:u w:val="single"/>
              </w:rPr>
              <w:t>AI 13.</w:t>
            </w:r>
            <w:r w:rsidR="00F91C40">
              <w:rPr>
                <w:b/>
                <w:bCs/>
                <w:u w:val="single"/>
              </w:rPr>
              <w:t>1</w:t>
            </w:r>
            <w:r w:rsidRPr="00D44E03">
              <w:rPr>
                <w:b/>
                <w:bCs/>
                <w:u w:val="single"/>
              </w:rPr>
              <w:t xml:space="preserve"> </w:t>
            </w:r>
            <w:r w:rsidR="00F91C40">
              <w:rPr>
                <w:b/>
                <w:bCs/>
                <w:u w:val="single"/>
              </w:rPr>
              <w:t>General: B</w:t>
            </w:r>
            <w:r w:rsidR="0025319A">
              <w:rPr>
                <w:b/>
                <w:bCs/>
                <w:u w:val="single"/>
              </w:rPr>
              <w:t>L procedures</w:t>
            </w:r>
          </w:p>
          <w:p w14:paraId="523F82F5" w14:textId="77777777" w:rsidR="00B26C73" w:rsidRDefault="00B26C73" w:rsidP="00B26C73">
            <w:pPr>
              <w:snapToGrid w:val="0"/>
              <w:spacing w:after="60"/>
              <w:rPr>
                <w:b/>
                <w:bCs/>
              </w:rPr>
            </w:pPr>
          </w:p>
          <w:p w14:paraId="2DE96023" w14:textId="0D6FC45C" w:rsidR="00C93B1D" w:rsidRDefault="00C93B1D" w:rsidP="00271211">
            <w:pPr>
              <w:snapToGrid w:val="0"/>
              <w:spacing w:after="60"/>
              <w:rPr>
                <w:b/>
                <w:bCs/>
              </w:rPr>
            </w:pPr>
            <w:r w:rsidRPr="00C93B1D">
              <w:rPr>
                <w:b/>
                <w:bCs/>
              </w:rPr>
              <w:t xml:space="preserve">LS by SA2 on IAB-node </w:t>
            </w:r>
            <w:r>
              <w:rPr>
                <w:b/>
                <w:bCs/>
              </w:rPr>
              <w:t>d</w:t>
            </w:r>
            <w:r w:rsidRPr="00C93B1D">
              <w:rPr>
                <w:b/>
                <w:bCs/>
              </w:rPr>
              <w:t>e-authorization handling in S2-2308158</w:t>
            </w:r>
          </w:p>
          <w:p w14:paraId="2D0C9130" w14:textId="7B11E513" w:rsidR="00C93B1D" w:rsidRPr="00C93B1D" w:rsidRDefault="00C93B1D" w:rsidP="00C93B1D">
            <w:pPr>
              <w:pStyle w:val="ListParagraph"/>
              <w:numPr>
                <w:ilvl w:val="0"/>
                <w:numId w:val="14"/>
              </w:numPr>
              <w:snapToGrid w:val="0"/>
              <w:spacing w:after="60"/>
              <w:ind w:left="288" w:hanging="288"/>
            </w:pPr>
            <w:r>
              <w:t>Discuss and converge on reply.</w:t>
            </w:r>
          </w:p>
          <w:p w14:paraId="3DD0DA43" w14:textId="77777777" w:rsidR="00C93B1D" w:rsidRDefault="00C93B1D" w:rsidP="00271211">
            <w:pPr>
              <w:snapToGrid w:val="0"/>
              <w:spacing w:after="60"/>
              <w:rPr>
                <w:b/>
                <w:bCs/>
              </w:rPr>
            </w:pPr>
          </w:p>
          <w:p w14:paraId="039272FF" w14:textId="238426B3" w:rsidR="00C93B1D" w:rsidRDefault="00C93B1D" w:rsidP="00C93B1D">
            <w:pPr>
              <w:snapToGrid w:val="0"/>
              <w:spacing w:after="60"/>
              <w:rPr>
                <w:b/>
                <w:bCs/>
              </w:rPr>
            </w:pPr>
            <w:r w:rsidRPr="00C93B1D">
              <w:rPr>
                <w:b/>
                <w:bCs/>
              </w:rPr>
              <w:t xml:space="preserve">LS by </w:t>
            </w:r>
            <w:r>
              <w:rPr>
                <w:b/>
                <w:bCs/>
              </w:rPr>
              <w:t>RAN2</w:t>
            </w:r>
            <w:r w:rsidRPr="00C93B1D">
              <w:rPr>
                <w:b/>
                <w:bCs/>
              </w:rPr>
              <w:t xml:space="preserve"> on UE RACH-less handover for mobile IAB</w:t>
            </w:r>
            <w:r>
              <w:rPr>
                <w:b/>
                <w:bCs/>
              </w:rPr>
              <w:t xml:space="preserve"> in </w:t>
            </w:r>
            <w:r w:rsidRPr="00C93B1D">
              <w:rPr>
                <w:b/>
                <w:bCs/>
              </w:rPr>
              <w:t>R2-2306817</w:t>
            </w:r>
          </w:p>
          <w:p w14:paraId="2452473A" w14:textId="77777777" w:rsidR="00C93B1D" w:rsidRPr="00C93B1D" w:rsidRDefault="00C93B1D" w:rsidP="00C93B1D">
            <w:pPr>
              <w:pStyle w:val="ListParagraph"/>
              <w:numPr>
                <w:ilvl w:val="0"/>
                <w:numId w:val="14"/>
              </w:numPr>
              <w:snapToGrid w:val="0"/>
              <w:spacing w:after="60"/>
              <w:ind w:left="288" w:hanging="288"/>
            </w:pPr>
            <w:r>
              <w:t>Discuss and converge on reply.</w:t>
            </w:r>
          </w:p>
          <w:p w14:paraId="5A7E91D0" w14:textId="77777777" w:rsidR="00C93B1D" w:rsidRDefault="00C93B1D" w:rsidP="00271211">
            <w:pPr>
              <w:snapToGrid w:val="0"/>
              <w:spacing w:after="60"/>
              <w:rPr>
                <w:b/>
                <w:bCs/>
              </w:rPr>
            </w:pPr>
          </w:p>
          <w:p w14:paraId="0308EC20" w14:textId="77777777" w:rsidR="006E6A9B" w:rsidRPr="00D44E03" w:rsidRDefault="006E6A9B" w:rsidP="006E6A9B">
            <w:pPr>
              <w:snapToGrid w:val="0"/>
              <w:spacing w:after="60"/>
              <w:rPr>
                <w:b/>
                <w:bCs/>
                <w:u w:val="single"/>
              </w:rPr>
            </w:pPr>
            <w:r w:rsidRPr="00D44E03">
              <w:rPr>
                <w:b/>
                <w:bCs/>
                <w:u w:val="single"/>
              </w:rPr>
              <w:t>AI 13.</w:t>
            </w:r>
            <w:r>
              <w:rPr>
                <w:b/>
                <w:bCs/>
                <w:u w:val="single"/>
              </w:rPr>
              <w:t>2</w:t>
            </w:r>
            <w:r w:rsidRPr="00D44E03">
              <w:rPr>
                <w:b/>
                <w:bCs/>
                <w:u w:val="single"/>
              </w:rPr>
              <w:t xml:space="preserve"> </w:t>
            </w:r>
            <w:r>
              <w:rPr>
                <w:b/>
                <w:bCs/>
                <w:u w:val="single"/>
              </w:rPr>
              <w:t>IAB-node mobility</w:t>
            </w:r>
          </w:p>
          <w:p w14:paraId="14FC0C33" w14:textId="77777777" w:rsidR="006E6A9B" w:rsidRDefault="006E6A9B" w:rsidP="00271211">
            <w:pPr>
              <w:snapToGrid w:val="0"/>
              <w:spacing w:after="60"/>
              <w:rPr>
                <w:b/>
                <w:bCs/>
              </w:rPr>
            </w:pPr>
          </w:p>
          <w:p w14:paraId="6B881AE1" w14:textId="08573795" w:rsidR="00271211" w:rsidRDefault="00271211" w:rsidP="00271211">
            <w:pPr>
              <w:snapToGrid w:val="0"/>
              <w:spacing w:after="60"/>
              <w:rPr>
                <w:b/>
                <w:bCs/>
              </w:rPr>
            </w:pPr>
            <w:r>
              <w:rPr>
                <w:b/>
                <w:bCs/>
              </w:rPr>
              <w:t xml:space="preserve">ST2 procedures: </w:t>
            </w:r>
          </w:p>
          <w:p w14:paraId="68A2E436" w14:textId="10C22509" w:rsidR="00271211" w:rsidRDefault="00271211" w:rsidP="00271211">
            <w:pPr>
              <w:snapToGrid w:val="0"/>
              <w:spacing w:after="60"/>
            </w:pPr>
            <w:r>
              <w:t xml:space="preserve">Since there are only 3 meetings left, RAN3 should </w:t>
            </w:r>
            <w:r w:rsidR="006E6A9B">
              <w:t>define</w:t>
            </w:r>
            <w:r>
              <w:t xml:space="preserve"> </w:t>
            </w:r>
            <w:r w:rsidR="001D6C93">
              <w:t xml:space="preserve">baseline </w:t>
            </w:r>
            <w:r>
              <w:t>ST2 procedure</w:t>
            </w:r>
            <w:r w:rsidR="00163702">
              <w:t>s</w:t>
            </w:r>
            <w:r w:rsidR="006E6A9B">
              <w:t xml:space="preserve"> for:</w:t>
            </w:r>
          </w:p>
          <w:p w14:paraId="5F7C0885" w14:textId="28046928" w:rsidR="00271211" w:rsidRPr="00163702" w:rsidRDefault="00163702" w:rsidP="00271211">
            <w:pPr>
              <w:pStyle w:val="ListParagraph"/>
              <w:numPr>
                <w:ilvl w:val="0"/>
                <w:numId w:val="9"/>
              </w:numPr>
              <w:snapToGrid w:val="0"/>
              <w:spacing w:after="60"/>
              <w:contextualSpacing w:val="0"/>
            </w:pPr>
            <w:r w:rsidRPr="00EF1B83">
              <w:rPr>
                <w:b/>
                <w:bCs/>
              </w:rPr>
              <w:t xml:space="preserve">Sequential </w:t>
            </w:r>
            <w:proofErr w:type="spellStart"/>
            <w:r w:rsidRPr="00EF1B83">
              <w:rPr>
                <w:b/>
                <w:bCs/>
              </w:rPr>
              <w:t>mIAB</w:t>
            </w:r>
            <w:proofErr w:type="spellEnd"/>
            <w:r w:rsidRPr="00EF1B83">
              <w:rPr>
                <w:b/>
                <w:bCs/>
              </w:rPr>
              <w:t xml:space="preserve">-MT migration via </w:t>
            </w:r>
            <w:proofErr w:type="spellStart"/>
            <w:r w:rsidRPr="00EF1B83">
              <w:rPr>
                <w:b/>
                <w:bCs/>
              </w:rPr>
              <w:t>Xn</w:t>
            </w:r>
            <w:proofErr w:type="spellEnd"/>
            <w:r w:rsidRPr="00EF1B83">
              <w:rPr>
                <w:b/>
                <w:bCs/>
              </w:rPr>
              <w:t>:</w:t>
            </w:r>
            <w:r>
              <w:t xml:space="preserve"> The</w:t>
            </w:r>
            <w:r w:rsidR="00271211" w:rsidRPr="00163702">
              <w:t xml:space="preserve"> </w:t>
            </w:r>
            <w:r>
              <w:t xml:space="preserve">ST2 </w:t>
            </w:r>
            <w:r w:rsidR="00271211" w:rsidRPr="00163702">
              <w:t xml:space="preserve">procedure should </w:t>
            </w:r>
            <w:r>
              <w:t>leverage</w:t>
            </w:r>
            <w:r w:rsidR="00271211" w:rsidRPr="00163702">
              <w:t xml:space="preserve"> steps of the Rel-17 inter-donor partial migration</w:t>
            </w:r>
            <w:r>
              <w:t>,</w:t>
            </w:r>
            <w:r w:rsidR="00271211" w:rsidRPr="00163702">
              <w:t xml:space="preserve"> where possible. </w:t>
            </w:r>
          </w:p>
          <w:p w14:paraId="7D305306" w14:textId="62264659" w:rsidR="00FB362B" w:rsidRDefault="00163702" w:rsidP="00FB362B">
            <w:pPr>
              <w:pStyle w:val="ListParagraph"/>
              <w:numPr>
                <w:ilvl w:val="0"/>
                <w:numId w:val="9"/>
              </w:numPr>
              <w:snapToGrid w:val="0"/>
              <w:spacing w:after="60"/>
              <w:contextualSpacing w:val="0"/>
            </w:pPr>
            <w:r w:rsidRPr="00EF1B83">
              <w:rPr>
                <w:b/>
                <w:bCs/>
              </w:rPr>
              <w:t xml:space="preserve">Sequential </w:t>
            </w:r>
            <w:proofErr w:type="spellStart"/>
            <w:r w:rsidRPr="00EF1B83">
              <w:rPr>
                <w:b/>
                <w:bCs/>
              </w:rPr>
              <w:t>mIAB</w:t>
            </w:r>
            <w:proofErr w:type="spellEnd"/>
            <w:r w:rsidRPr="00EF1B83">
              <w:rPr>
                <w:b/>
                <w:bCs/>
              </w:rPr>
              <w:t>-MT migration via NG:</w:t>
            </w:r>
            <w:r>
              <w:t xml:space="preserve"> NG HO for the </w:t>
            </w:r>
            <w:proofErr w:type="spellStart"/>
            <w:r>
              <w:t>mIAB</w:t>
            </w:r>
            <w:proofErr w:type="spellEnd"/>
            <w:r>
              <w:t>-MT NG HO</w:t>
            </w:r>
            <w:r w:rsidR="00A865F6">
              <w:t xml:space="preserve"> was agreed by RAN3 and has been included by SA2 in 23.501 clause 5.35A.3.1.</w:t>
            </w:r>
            <w:r>
              <w:t xml:space="preserve"> </w:t>
            </w:r>
            <w:r w:rsidR="00EF1B83" w:rsidRPr="00EF1B83">
              <w:rPr>
                <w:u w:val="single"/>
              </w:rPr>
              <w:t>Th</w:t>
            </w:r>
            <w:r w:rsidR="00A865F6">
              <w:rPr>
                <w:u w:val="single"/>
              </w:rPr>
              <w:t>e</w:t>
            </w:r>
            <w:r w:rsidR="00EF1B83" w:rsidRPr="00EF1B83">
              <w:rPr>
                <w:u w:val="single"/>
              </w:rPr>
              <w:t xml:space="preserve"> baseline </w:t>
            </w:r>
            <w:r w:rsidR="00A865F6">
              <w:rPr>
                <w:u w:val="single"/>
              </w:rPr>
              <w:t>procedure should leave out all aspects RAN3 has not</w:t>
            </w:r>
            <w:r w:rsidR="00EF1B83" w:rsidRPr="00EF1B83">
              <w:rPr>
                <w:u w:val="single"/>
              </w:rPr>
              <w:t xml:space="preserve"> agreed, e.g., TMM over NG</w:t>
            </w:r>
            <w:r w:rsidR="00EF1B83">
              <w:t xml:space="preserve">. </w:t>
            </w:r>
            <w:r>
              <w:t xml:space="preserve">  </w:t>
            </w:r>
          </w:p>
          <w:p w14:paraId="4F20698C" w14:textId="6816B9AF" w:rsidR="00163702" w:rsidRDefault="00163702" w:rsidP="00FB362B">
            <w:pPr>
              <w:pStyle w:val="ListParagraph"/>
              <w:numPr>
                <w:ilvl w:val="0"/>
                <w:numId w:val="9"/>
              </w:numPr>
              <w:snapToGrid w:val="0"/>
              <w:spacing w:after="60"/>
              <w:contextualSpacing w:val="0"/>
            </w:pPr>
            <w:r w:rsidRPr="00EF1B83">
              <w:rPr>
                <w:b/>
                <w:bCs/>
              </w:rPr>
              <w:t>DU migration</w:t>
            </w:r>
            <w:r w:rsidR="00EF1B83" w:rsidRPr="00EF1B83">
              <w:rPr>
                <w:b/>
                <w:bCs/>
              </w:rPr>
              <w:t>:</w:t>
            </w:r>
            <w:r w:rsidR="00EF1B83">
              <w:t xml:space="preserve"> There were various controversial issues in last meeting. </w:t>
            </w:r>
            <w:r w:rsidR="00EF1B83" w:rsidRPr="00EF1B83">
              <w:rPr>
                <w:u w:val="single"/>
              </w:rPr>
              <w:t>We should try to define a baseline for ST2 that incorporates all those aspects that are non-controversial</w:t>
            </w:r>
            <w:r w:rsidR="00EF1B83">
              <w:t>.</w:t>
            </w:r>
          </w:p>
          <w:p w14:paraId="6FC738D9" w14:textId="77F82A56" w:rsidR="00EF1B83" w:rsidRDefault="00EF1B83" w:rsidP="00FB362B">
            <w:pPr>
              <w:pStyle w:val="ListParagraph"/>
              <w:numPr>
                <w:ilvl w:val="0"/>
                <w:numId w:val="9"/>
              </w:numPr>
              <w:snapToGrid w:val="0"/>
              <w:spacing w:after="60"/>
              <w:contextualSpacing w:val="0"/>
            </w:pPr>
            <w:proofErr w:type="spellStart"/>
            <w:r w:rsidRPr="00EF1B83">
              <w:rPr>
                <w:b/>
                <w:bCs/>
              </w:rPr>
              <w:t>mIAB</w:t>
            </w:r>
            <w:proofErr w:type="spellEnd"/>
            <w:r w:rsidRPr="00EF1B83">
              <w:rPr>
                <w:b/>
                <w:bCs/>
              </w:rPr>
              <w:t>-node integration:</w:t>
            </w:r>
            <w:r>
              <w:t xml:space="preserve"> We should try to define a baseline procedure for the present WA. Only non-controversial aspects should be included into this baseline. This would allow us to identify any potential issues with the WA. </w:t>
            </w:r>
          </w:p>
          <w:p w14:paraId="71B5A5DD" w14:textId="77777777" w:rsidR="00B8699D" w:rsidRPr="00B8699D" w:rsidRDefault="00B8699D" w:rsidP="00D92AFD">
            <w:pPr>
              <w:snapToGrid w:val="0"/>
              <w:spacing w:after="60"/>
              <w:rPr>
                <w:b/>
                <w:bCs/>
                <w:sz w:val="16"/>
                <w:szCs w:val="16"/>
              </w:rPr>
            </w:pPr>
          </w:p>
          <w:p w14:paraId="070996AE" w14:textId="7B4DC619" w:rsidR="00D92AFD" w:rsidRPr="00657C7C" w:rsidRDefault="0057000F" w:rsidP="00D92AFD">
            <w:pPr>
              <w:snapToGrid w:val="0"/>
              <w:spacing w:after="60"/>
              <w:rPr>
                <w:b/>
                <w:bCs/>
              </w:rPr>
            </w:pPr>
            <w:r w:rsidRPr="00657C7C">
              <w:rPr>
                <w:b/>
                <w:bCs/>
              </w:rPr>
              <w:t>Network integration:</w:t>
            </w:r>
          </w:p>
          <w:p w14:paraId="0338982B" w14:textId="6D3652C4" w:rsidR="003C578A" w:rsidRDefault="00DA6734" w:rsidP="003C578A">
            <w:pPr>
              <w:pStyle w:val="ListParagraph"/>
              <w:numPr>
                <w:ilvl w:val="0"/>
                <w:numId w:val="14"/>
              </w:numPr>
              <w:snapToGrid w:val="0"/>
              <w:spacing w:after="60"/>
              <w:ind w:left="288" w:hanging="288"/>
            </w:pPr>
            <w:r>
              <w:t>Discuss and c</w:t>
            </w:r>
            <w:r w:rsidR="00BC04ED">
              <w:t xml:space="preserve">onverge whether WA is agreeable </w:t>
            </w:r>
            <w:r w:rsidR="003C578A">
              <w:t>that DU’s CU and MT’s CU can be different.</w:t>
            </w:r>
          </w:p>
          <w:p w14:paraId="43BB7C7E" w14:textId="39944AE3" w:rsidR="00DA6734" w:rsidRDefault="00DA6734" w:rsidP="003C578A">
            <w:pPr>
              <w:pStyle w:val="ListParagraph"/>
              <w:numPr>
                <w:ilvl w:val="0"/>
                <w:numId w:val="14"/>
              </w:numPr>
              <w:snapToGrid w:val="0"/>
              <w:spacing w:after="60"/>
              <w:ind w:left="288" w:hanging="288"/>
            </w:pPr>
            <w:r>
              <w:t>Discuss and converge whether the DU’s CU can be selected by the MT’s CU.</w:t>
            </w:r>
          </w:p>
          <w:p w14:paraId="7ACEBB76" w14:textId="77777777" w:rsidR="003C578A" w:rsidRDefault="003C578A" w:rsidP="003C578A">
            <w:pPr>
              <w:pStyle w:val="ListParagraph"/>
              <w:snapToGrid w:val="0"/>
              <w:spacing w:after="60"/>
              <w:ind w:left="288"/>
            </w:pPr>
          </w:p>
          <w:p w14:paraId="4C87447F" w14:textId="77777777" w:rsidR="001543D5" w:rsidRPr="00657C7C" w:rsidRDefault="001543D5" w:rsidP="001543D5">
            <w:pPr>
              <w:snapToGrid w:val="0"/>
              <w:spacing w:after="60"/>
              <w:rPr>
                <w:b/>
                <w:bCs/>
              </w:rPr>
            </w:pPr>
            <w:r w:rsidRPr="00657C7C">
              <w:rPr>
                <w:b/>
                <w:bCs/>
              </w:rPr>
              <w:lastRenderedPageBreak/>
              <w:t>DU migration:</w:t>
            </w:r>
          </w:p>
          <w:p w14:paraId="7C5B900E" w14:textId="77777777" w:rsidR="001543D5" w:rsidRDefault="001543D5" w:rsidP="001543D5">
            <w:pPr>
              <w:pStyle w:val="ListParagraph"/>
              <w:numPr>
                <w:ilvl w:val="0"/>
                <w:numId w:val="14"/>
              </w:numPr>
              <w:snapToGrid w:val="0"/>
              <w:spacing w:after="60"/>
              <w:ind w:left="288" w:hanging="288"/>
            </w:pPr>
            <w:r>
              <w:t>Discuss and converge between options:</w:t>
            </w:r>
          </w:p>
          <w:p w14:paraId="5FB253B5" w14:textId="77777777" w:rsidR="001543D5" w:rsidRDefault="001543D5" w:rsidP="001543D5">
            <w:pPr>
              <w:pStyle w:val="ListParagraph"/>
              <w:numPr>
                <w:ilvl w:val="1"/>
                <w:numId w:val="14"/>
              </w:numPr>
              <w:snapToGrid w:val="0"/>
              <w:spacing w:after="60"/>
              <w:ind w:left="576" w:hanging="288"/>
            </w:pPr>
            <w:r w:rsidRPr="00C66C24">
              <w:rPr>
                <w:b/>
                <w:bCs/>
              </w:rPr>
              <w:t>Option 1:</w:t>
            </w:r>
            <w:r>
              <w:t xml:space="preserve"> Use existing procedure(s) for triggering F1 Setup and for reporting the outcome of the F1Setup back to the DU´s source CU. Discuss procedures to be used.</w:t>
            </w:r>
          </w:p>
          <w:p w14:paraId="574232E0" w14:textId="77777777" w:rsidR="001543D5" w:rsidRDefault="001543D5" w:rsidP="001543D5">
            <w:pPr>
              <w:pStyle w:val="ListParagraph"/>
              <w:numPr>
                <w:ilvl w:val="1"/>
                <w:numId w:val="14"/>
              </w:numPr>
              <w:snapToGrid w:val="0"/>
              <w:spacing w:after="60"/>
              <w:ind w:left="576" w:hanging="288"/>
            </w:pPr>
            <w:r w:rsidRPr="00C66C24">
              <w:rPr>
                <w:b/>
                <w:bCs/>
              </w:rPr>
              <w:t>Option 2:</w:t>
            </w:r>
            <w:r>
              <w:t xml:space="preserve"> Use new procedure(s) for triggering F1 Setup and for reporting the outcome of the F1Setup back to the DU´s source. Discuss the types of procedures needed.</w:t>
            </w:r>
          </w:p>
          <w:p w14:paraId="0F55498B" w14:textId="77777777" w:rsidR="001543D5" w:rsidRPr="00A16191" w:rsidRDefault="001543D5" w:rsidP="001543D5">
            <w:pPr>
              <w:pStyle w:val="ListParagraph"/>
              <w:numPr>
                <w:ilvl w:val="0"/>
                <w:numId w:val="14"/>
              </w:numPr>
              <w:snapToGrid w:val="0"/>
              <w:spacing w:after="60"/>
              <w:rPr>
                <w:b/>
                <w:bCs/>
              </w:rPr>
            </w:pPr>
            <w:r>
              <w:t>Converge whether WA is agreeable that the IAB-node may provide a mapping between source and target activated cells to the source DU’s CU. Discuss if this mapping information needs to include for all activated cells. Discuss whether RAN2 needs to be involved.</w:t>
            </w:r>
          </w:p>
          <w:p w14:paraId="68BB58D3" w14:textId="77777777" w:rsidR="001543D5" w:rsidRDefault="001543D5" w:rsidP="006E65E4">
            <w:pPr>
              <w:snapToGrid w:val="0"/>
              <w:spacing w:after="60"/>
              <w:rPr>
                <w:b/>
                <w:bCs/>
              </w:rPr>
            </w:pPr>
          </w:p>
          <w:p w14:paraId="5009C0B7" w14:textId="55F3100B" w:rsidR="006E65E4" w:rsidRPr="00657C7C" w:rsidRDefault="006E65E4" w:rsidP="006E65E4">
            <w:pPr>
              <w:snapToGrid w:val="0"/>
              <w:spacing w:after="60"/>
              <w:rPr>
                <w:b/>
                <w:bCs/>
              </w:rPr>
            </w:pPr>
            <w:r>
              <w:rPr>
                <w:b/>
                <w:bCs/>
              </w:rPr>
              <w:t xml:space="preserve">Passing of </w:t>
            </w:r>
            <w:proofErr w:type="spellStart"/>
            <w:r>
              <w:rPr>
                <w:b/>
                <w:bCs/>
              </w:rPr>
              <w:t>gNB</w:t>
            </w:r>
            <w:proofErr w:type="spellEnd"/>
            <w:r>
              <w:rPr>
                <w:b/>
                <w:bCs/>
              </w:rPr>
              <w:t>-ID of MT’s CU</w:t>
            </w:r>
            <w:r w:rsidR="002D5DB6">
              <w:rPr>
                <w:b/>
                <w:bCs/>
              </w:rPr>
              <w:t xml:space="preserve"> and MT’s </w:t>
            </w:r>
            <w:proofErr w:type="spellStart"/>
            <w:r w:rsidR="002D5DB6">
              <w:rPr>
                <w:b/>
                <w:bCs/>
              </w:rPr>
              <w:t>XnAP</w:t>
            </w:r>
            <w:proofErr w:type="spellEnd"/>
            <w:r w:rsidR="002D5DB6">
              <w:rPr>
                <w:b/>
                <w:bCs/>
              </w:rPr>
              <w:t xml:space="preserve"> UE ID to DU’s CU</w:t>
            </w:r>
            <w:r>
              <w:rPr>
                <w:b/>
                <w:bCs/>
              </w:rPr>
              <w:t xml:space="preserve"> </w:t>
            </w:r>
          </w:p>
          <w:p w14:paraId="0CA46861" w14:textId="764B86E4" w:rsidR="002D5DB6" w:rsidRDefault="002D5DB6" w:rsidP="007418A9">
            <w:pPr>
              <w:pStyle w:val="ListParagraph"/>
              <w:numPr>
                <w:ilvl w:val="0"/>
                <w:numId w:val="14"/>
              </w:numPr>
              <w:snapToGrid w:val="0"/>
              <w:spacing w:after="60"/>
              <w:ind w:left="288" w:hanging="288"/>
            </w:pPr>
            <w:r>
              <w:t>This issue applies to network integration, DU migration and MT migration. This issue should be discussed commonly for all these scenarios.</w:t>
            </w:r>
          </w:p>
          <w:p w14:paraId="0EEC0ED2" w14:textId="77777777" w:rsidR="002D5DB6" w:rsidRDefault="002D5DB6" w:rsidP="002D5DB6">
            <w:pPr>
              <w:snapToGrid w:val="0"/>
              <w:spacing w:after="60"/>
              <w:rPr>
                <w:b/>
                <w:bCs/>
              </w:rPr>
            </w:pPr>
          </w:p>
          <w:p w14:paraId="79C8DC6A" w14:textId="1D3608D8" w:rsidR="002D5DB6" w:rsidRDefault="002D5DB6" w:rsidP="002D5DB6">
            <w:pPr>
              <w:snapToGrid w:val="0"/>
              <w:spacing w:after="60"/>
              <w:rPr>
                <w:b/>
                <w:bCs/>
              </w:rPr>
            </w:pPr>
            <w:r>
              <w:rPr>
                <w:b/>
                <w:bCs/>
              </w:rPr>
              <w:t xml:space="preserve">Passing of MT’s ULI info to DU’s CU to conform with SA2’s </w:t>
            </w:r>
            <w:proofErr w:type="gramStart"/>
            <w:r>
              <w:rPr>
                <w:b/>
                <w:bCs/>
              </w:rPr>
              <w:t>request</w:t>
            </w:r>
            <w:proofErr w:type="gramEnd"/>
          </w:p>
          <w:p w14:paraId="6BCD6EF7" w14:textId="2E8015CA" w:rsidR="002D5DB6" w:rsidRDefault="002D5DB6" w:rsidP="002D5DB6">
            <w:pPr>
              <w:pStyle w:val="ListParagraph"/>
              <w:numPr>
                <w:ilvl w:val="0"/>
                <w:numId w:val="14"/>
              </w:numPr>
              <w:snapToGrid w:val="0"/>
              <w:spacing w:after="60"/>
              <w:ind w:left="288" w:hanging="288"/>
            </w:pPr>
            <w:r>
              <w:t xml:space="preserve">RAN3 promised to SA2 that this functionality would be supported. We </w:t>
            </w:r>
            <w:r w:rsidR="001543D5">
              <w:t>need to</w:t>
            </w:r>
            <w:r>
              <w:t xml:space="preserve"> converge on a solution. This solution may align with that of the issue above.</w:t>
            </w:r>
          </w:p>
          <w:p w14:paraId="77649F55" w14:textId="77777777" w:rsidR="002D5DB6" w:rsidRDefault="002D5DB6" w:rsidP="002D5DB6">
            <w:pPr>
              <w:snapToGrid w:val="0"/>
              <w:spacing w:after="60"/>
              <w:rPr>
                <w:b/>
                <w:bCs/>
              </w:rPr>
            </w:pPr>
          </w:p>
          <w:p w14:paraId="523203AA" w14:textId="36472CC7" w:rsidR="005B6349" w:rsidRPr="00657C7C" w:rsidRDefault="005B6349" w:rsidP="005B6349">
            <w:pPr>
              <w:snapToGrid w:val="0"/>
              <w:spacing w:after="60"/>
              <w:rPr>
                <w:b/>
                <w:bCs/>
              </w:rPr>
            </w:pPr>
            <w:r w:rsidRPr="00657C7C">
              <w:rPr>
                <w:b/>
                <w:bCs/>
              </w:rPr>
              <w:t>NCGI reconfiguration by target CU:</w:t>
            </w:r>
          </w:p>
          <w:p w14:paraId="6F5F037F" w14:textId="25ED9A40" w:rsidR="005B6349" w:rsidRDefault="005B6349" w:rsidP="005B6349">
            <w:pPr>
              <w:pStyle w:val="ListParagraph"/>
              <w:numPr>
                <w:ilvl w:val="0"/>
                <w:numId w:val="14"/>
              </w:numPr>
              <w:snapToGrid w:val="0"/>
              <w:spacing w:after="60"/>
            </w:pPr>
            <w:r>
              <w:t>Discuss whether there are other u</w:t>
            </w:r>
            <w:r w:rsidRPr="005B6349">
              <w:t xml:space="preserve">se cases requiring CGI re-configuration independent of CGI collision events. </w:t>
            </w:r>
          </w:p>
          <w:p w14:paraId="3AA4BD17" w14:textId="77777777" w:rsidR="00C93B1D" w:rsidRDefault="00C93B1D" w:rsidP="00C93B1D">
            <w:pPr>
              <w:pStyle w:val="ListParagraph"/>
              <w:snapToGrid w:val="0"/>
              <w:spacing w:after="60"/>
              <w:ind w:left="360"/>
            </w:pPr>
          </w:p>
          <w:p w14:paraId="158F3B1C" w14:textId="1EAABCB0" w:rsidR="001F4364" w:rsidRPr="00657C7C" w:rsidRDefault="001F4364" w:rsidP="001F4364">
            <w:pPr>
              <w:snapToGrid w:val="0"/>
              <w:spacing w:after="60"/>
              <w:rPr>
                <w:b/>
                <w:bCs/>
              </w:rPr>
            </w:pPr>
            <w:r>
              <w:rPr>
                <w:b/>
                <w:bCs/>
              </w:rPr>
              <w:t xml:space="preserve">Operation in absence of </w:t>
            </w:r>
            <w:proofErr w:type="spellStart"/>
            <w:r w:rsidR="0025319A">
              <w:rPr>
                <w:b/>
                <w:bCs/>
              </w:rPr>
              <w:t>Xn</w:t>
            </w:r>
            <w:proofErr w:type="spellEnd"/>
            <w:r w:rsidRPr="00657C7C">
              <w:rPr>
                <w:b/>
                <w:bCs/>
              </w:rPr>
              <w:t>:</w:t>
            </w:r>
          </w:p>
          <w:p w14:paraId="282F5AA1" w14:textId="380B9BE1" w:rsidR="002B7AA9" w:rsidRDefault="001543D5" w:rsidP="001F4364">
            <w:pPr>
              <w:pStyle w:val="ListParagraph"/>
              <w:numPr>
                <w:ilvl w:val="0"/>
                <w:numId w:val="14"/>
              </w:numPr>
              <w:snapToGrid w:val="0"/>
              <w:spacing w:after="60"/>
            </w:pPr>
            <w:r>
              <w:t xml:space="preserve">RAN3 agreed to support MT migration via NG. Discuss and converge how all information exchange between MT’s CU and DU’s CU is conducted in the absence of </w:t>
            </w:r>
            <w:proofErr w:type="spellStart"/>
            <w:r>
              <w:t>Xn</w:t>
            </w:r>
            <w:proofErr w:type="spellEnd"/>
            <w:r w:rsidR="002B7AA9" w:rsidRPr="001F4364">
              <w:t>.</w:t>
            </w:r>
          </w:p>
          <w:p w14:paraId="5B0EAB1B" w14:textId="77777777" w:rsidR="00893324" w:rsidRDefault="00893324" w:rsidP="00893324">
            <w:pPr>
              <w:pStyle w:val="ListParagraph"/>
              <w:snapToGrid w:val="0"/>
              <w:spacing w:after="60"/>
              <w:ind w:left="360"/>
            </w:pPr>
          </w:p>
          <w:p w14:paraId="1BD27BA1" w14:textId="77777777" w:rsidR="00855BB2" w:rsidRPr="0025319A" w:rsidRDefault="00855BB2" w:rsidP="00855BB2">
            <w:pPr>
              <w:snapToGrid w:val="0"/>
              <w:spacing w:after="60"/>
              <w:rPr>
                <w:b/>
              </w:rPr>
            </w:pPr>
            <w:proofErr w:type="spellStart"/>
            <w:r w:rsidRPr="0025319A">
              <w:rPr>
                <w:b/>
              </w:rPr>
              <w:t>mIAB</w:t>
            </w:r>
            <w:proofErr w:type="spellEnd"/>
            <w:r w:rsidRPr="0025319A">
              <w:rPr>
                <w:b/>
              </w:rPr>
              <w:t>-node authorization:</w:t>
            </w:r>
          </w:p>
          <w:p w14:paraId="74DD82A9" w14:textId="77777777" w:rsidR="00855BB2" w:rsidRPr="0025319A" w:rsidRDefault="00855BB2" w:rsidP="00855BB2">
            <w:pPr>
              <w:pStyle w:val="ListParagraph"/>
              <w:numPr>
                <w:ilvl w:val="0"/>
                <w:numId w:val="9"/>
              </w:numPr>
              <w:snapToGrid w:val="0"/>
              <w:spacing w:after="60"/>
              <w:contextualSpacing w:val="0"/>
              <w:rPr>
                <w:bCs/>
              </w:rPr>
            </w:pPr>
            <w:r>
              <w:rPr>
                <w:bCs/>
              </w:rPr>
              <w:t xml:space="preserve">Converge on handling of </w:t>
            </w:r>
            <w:proofErr w:type="spellStart"/>
            <w:r>
              <w:rPr>
                <w:bCs/>
              </w:rPr>
              <w:t>mIAB</w:t>
            </w:r>
            <w:proofErr w:type="spellEnd"/>
            <w:r>
              <w:rPr>
                <w:bCs/>
              </w:rPr>
              <w:t xml:space="preserve"> indicator in NGAP Initial UE message based on recent agreements in</w:t>
            </w:r>
            <w:r w:rsidRPr="0025319A">
              <w:rPr>
                <w:bCs/>
              </w:rPr>
              <w:t xml:space="preserve"> SA2 VMR WI</w:t>
            </w:r>
            <w:r>
              <w:rPr>
                <w:bCs/>
              </w:rPr>
              <w:t xml:space="preserve"> captured in TS 23.501 clause </w:t>
            </w:r>
            <w:r>
              <w:t>5.35A.1</w:t>
            </w:r>
            <w:r w:rsidRPr="0025319A">
              <w:rPr>
                <w:bCs/>
              </w:rPr>
              <w:t>.</w:t>
            </w:r>
          </w:p>
          <w:p w14:paraId="70EA8FEB" w14:textId="77777777" w:rsidR="00855BB2" w:rsidRPr="0025319A" w:rsidRDefault="00855BB2" w:rsidP="00855BB2">
            <w:pPr>
              <w:pStyle w:val="ListParagraph"/>
              <w:numPr>
                <w:ilvl w:val="0"/>
                <w:numId w:val="9"/>
              </w:numPr>
              <w:snapToGrid w:val="0"/>
              <w:spacing w:after="60"/>
              <w:contextualSpacing w:val="0"/>
              <w:rPr>
                <w:bCs/>
              </w:rPr>
            </w:pPr>
            <w:r>
              <w:rPr>
                <w:bCs/>
              </w:rPr>
              <w:t xml:space="preserve">Discuss and converge on handling of </w:t>
            </w:r>
            <w:proofErr w:type="spellStart"/>
            <w:r>
              <w:rPr>
                <w:bCs/>
              </w:rPr>
              <w:t>mIAB</w:t>
            </w:r>
            <w:proofErr w:type="spellEnd"/>
            <w:r>
              <w:rPr>
                <w:bCs/>
              </w:rPr>
              <w:t xml:space="preserve"> authorization indicator and </w:t>
            </w:r>
            <w:proofErr w:type="spellStart"/>
            <w:r>
              <w:rPr>
                <w:bCs/>
              </w:rPr>
              <w:t>mIAB</w:t>
            </w:r>
            <w:proofErr w:type="spellEnd"/>
            <w:r>
              <w:rPr>
                <w:bCs/>
              </w:rPr>
              <w:t xml:space="preserve"> indication in HO Request based on recent agreements in</w:t>
            </w:r>
            <w:r w:rsidRPr="0025319A">
              <w:rPr>
                <w:bCs/>
              </w:rPr>
              <w:t xml:space="preserve"> SA2 VMR WI</w:t>
            </w:r>
            <w:r>
              <w:rPr>
                <w:bCs/>
              </w:rPr>
              <w:t xml:space="preserve"> captured in TS 23.501 clause </w:t>
            </w:r>
            <w:r>
              <w:t>5.35A.1</w:t>
            </w:r>
            <w:r w:rsidRPr="0025319A">
              <w:rPr>
                <w:bCs/>
              </w:rPr>
              <w:t>.</w:t>
            </w:r>
          </w:p>
          <w:p w14:paraId="07E0AD90" w14:textId="77777777" w:rsidR="00E43AFC" w:rsidRDefault="00E43AFC" w:rsidP="00B26C73">
            <w:pPr>
              <w:snapToGrid w:val="0"/>
              <w:spacing w:after="60"/>
              <w:rPr>
                <w:b/>
                <w:bCs/>
              </w:rPr>
            </w:pPr>
          </w:p>
          <w:p w14:paraId="023A879D" w14:textId="7BAA4552" w:rsidR="00531177" w:rsidRPr="00D44E03" w:rsidRDefault="00531177" w:rsidP="00531177">
            <w:pPr>
              <w:snapToGrid w:val="0"/>
              <w:spacing w:after="60"/>
              <w:rPr>
                <w:b/>
                <w:bCs/>
                <w:u w:val="single"/>
              </w:rPr>
            </w:pPr>
            <w:r w:rsidRPr="00D44E03">
              <w:rPr>
                <w:b/>
                <w:bCs/>
                <w:u w:val="single"/>
              </w:rPr>
              <w:t>AI 13.</w:t>
            </w:r>
            <w:r w:rsidR="00031B0E">
              <w:rPr>
                <w:b/>
                <w:bCs/>
                <w:u w:val="single"/>
              </w:rPr>
              <w:t>3</w:t>
            </w:r>
            <w:r w:rsidRPr="00D44E03">
              <w:rPr>
                <w:b/>
                <w:bCs/>
                <w:u w:val="single"/>
              </w:rPr>
              <w:t xml:space="preserve"> </w:t>
            </w:r>
            <w:r w:rsidR="00031B0E">
              <w:rPr>
                <w:b/>
                <w:bCs/>
                <w:u w:val="single"/>
              </w:rPr>
              <w:t>Mobility Enhancements</w:t>
            </w:r>
          </w:p>
          <w:p w14:paraId="3FB71427" w14:textId="77777777" w:rsidR="0025319A" w:rsidRDefault="0025319A" w:rsidP="00B26C73">
            <w:pPr>
              <w:snapToGrid w:val="0"/>
              <w:spacing w:after="60"/>
              <w:rPr>
                <w:b/>
                <w:bCs/>
              </w:rPr>
            </w:pPr>
          </w:p>
          <w:p w14:paraId="43022387" w14:textId="77777777" w:rsidR="00475294" w:rsidRDefault="00475294" w:rsidP="00475294">
            <w:pPr>
              <w:snapToGrid w:val="0"/>
              <w:spacing w:after="60"/>
              <w:rPr>
                <w:b/>
                <w:bCs/>
              </w:rPr>
            </w:pPr>
            <w:r>
              <w:rPr>
                <w:b/>
                <w:bCs/>
              </w:rPr>
              <w:t>NR cell ID reconfiguration:</w:t>
            </w:r>
          </w:p>
          <w:p w14:paraId="4419BAB9" w14:textId="4D72DE10" w:rsidR="00475294" w:rsidRDefault="00475294" w:rsidP="00475294">
            <w:pPr>
              <w:pStyle w:val="ListParagraph"/>
              <w:numPr>
                <w:ilvl w:val="0"/>
                <w:numId w:val="9"/>
              </w:numPr>
              <w:snapToGrid w:val="0"/>
              <w:spacing w:after="60"/>
              <w:contextualSpacing w:val="0"/>
            </w:pPr>
            <w:r>
              <w:t>We agreed that the CU can reconfigure the NCGI, e.g., in case it observes NCGI collisions. This has some dependence on SA5’s feedback on the RAN3’s LS on this topic. We may want to wait for SA5’ feedback.</w:t>
            </w:r>
          </w:p>
          <w:p w14:paraId="2A1D2C64" w14:textId="77777777" w:rsidR="00475294" w:rsidRDefault="00475294" w:rsidP="00475294">
            <w:pPr>
              <w:snapToGrid w:val="0"/>
              <w:spacing w:after="60"/>
              <w:rPr>
                <w:b/>
                <w:bCs/>
              </w:rPr>
            </w:pPr>
          </w:p>
          <w:p w14:paraId="3C3CC25C" w14:textId="77777777" w:rsidR="00475294" w:rsidRDefault="00475294" w:rsidP="00475294">
            <w:pPr>
              <w:snapToGrid w:val="0"/>
              <w:spacing w:after="60"/>
              <w:rPr>
                <w:b/>
                <w:bCs/>
              </w:rPr>
            </w:pPr>
            <w:r>
              <w:rPr>
                <w:b/>
                <w:bCs/>
              </w:rPr>
              <w:t>TAC reconfiguration:</w:t>
            </w:r>
          </w:p>
          <w:p w14:paraId="01F90896" w14:textId="05DF933E" w:rsidR="00475294" w:rsidRDefault="00475294" w:rsidP="00475294">
            <w:pPr>
              <w:pStyle w:val="ListParagraph"/>
              <w:numPr>
                <w:ilvl w:val="0"/>
                <w:numId w:val="9"/>
              </w:numPr>
              <w:snapToGrid w:val="0"/>
              <w:spacing w:after="60"/>
              <w:contextualSpacing w:val="0"/>
            </w:pPr>
            <w:r>
              <w:t xml:space="preserve">RAN3 agreed that the DU’s TAC can </w:t>
            </w:r>
            <w:proofErr w:type="gramStart"/>
            <w:r>
              <w:t>be have</w:t>
            </w:r>
            <w:proofErr w:type="gramEnd"/>
            <w:r>
              <w:t xml:space="preserve"> same value as or a different value than the TAC of the MT’s serving </w:t>
            </w:r>
            <w:r>
              <w:lastRenderedPageBreak/>
              <w:t>cell. Discuss how the DU’s TAC is configured in case it has different value than the MT’s TAC.</w:t>
            </w:r>
          </w:p>
          <w:p w14:paraId="08D0FA7D" w14:textId="77777777" w:rsidR="00475294" w:rsidRDefault="00475294" w:rsidP="00B26C73">
            <w:pPr>
              <w:snapToGrid w:val="0"/>
              <w:spacing w:after="60"/>
              <w:rPr>
                <w:b/>
                <w:bCs/>
              </w:rPr>
            </w:pPr>
          </w:p>
          <w:p w14:paraId="449C4514" w14:textId="16926247" w:rsidR="00E43AFC" w:rsidRDefault="0025319A" w:rsidP="00B26C73">
            <w:pPr>
              <w:snapToGrid w:val="0"/>
              <w:spacing w:after="60"/>
              <w:rPr>
                <w:b/>
                <w:bCs/>
              </w:rPr>
            </w:pPr>
            <w:r>
              <w:rPr>
                <w:b/>
                <w:bCs/>
              </w:rPr>
              <w:t>Optimization for UE handover procedure during DU migration:</w:t>
            </w:r>
          </w:p>
          <w:p w14:paraId="100F8EFF" w14:textId="77777777" w:rsidR="0025319A" w:rsidRDefault="0025319A" w:rsidP="0025319A">
            <w:pPr>
              <w:pStyle w:val="ListParagraph"/>
              <w:numPr>
                <w:ilvl w:val="0"/>
                <w:numId w:val="14"/>
              </w:numPr>
              <w:snapToGrid w:val="0"/>
              <w:spacing w:after="60"/>
            </w:pPr>
            <w:r w:rsidRPr="0025319A">
              <w:t>Discuss</w:t>
            </w:r>
            <w:r w:rsidR="00031B0E" w:rsidRPr="0025319A">
              <w:t xml:space="preserve">, whether any </w:t>
            </w:r>
            <w:proofErr w:type="spellStart"/>
            <w:r w:rsidR="00031B0E" w:rsidRPr="0025319A">
              <w:t>signaling</w:t>
            </w:r>
            <w:proofErr w:type="spellEnd"/>
            <w:r w:rsidR="00031B0E" w:rsidRPr="0025319A">
              <w:t xml:space="preserve"> optimizations in RAN3 scope are possible </w:t>
            </w:r>
            <w:r>
              <w:t xml:space="preserve">(beyond the Rel-15 HO procedure) </w:t>
            </w:r>
            <w:r w:rsidR="00031B0E" w:rsidRPr="0025319A">
              <w:t>and</w:t>
            </w:r>
            <w:r>
              <w:t>/or</w:t>
            </w:r>
            <w:r w:rsidR="00031B0E" w:rsidRPr="0025319A">
              <w:t xml:space="preserve"> needed</w:t>
            </w:r>
            <w:r>
              <w:t>.</w:t>
            </w:r>
          </w:p>
          <w:p w14:paraId="35329BE1" w14:textId="77777777" w:rsidR="00B26C73" w:rsidRDefault="00B26C73" w:rsidP="00B26C73">
            <w:pPr>
              <w:snapToGrid w:val="0"/>
              <w:spacing w:after="60"/>
              <w:rPr>
                <w:b/>
                <w:bCs/>
              </w:rPr>
            </w:pPr>
          </w:p>
          <w:p w14:paraId="7192D303" w14:textId="77777777" w:rsidR="00B26C73" w:rsidRPr="00FE2321" w:rsidRDefault="00B26C73" w:rsidP="00B26C73">
            <w:pPr>
              <w:snapToGrid w:val="0"/>
              <w:spacing w:after="60"/>
              <w:rPr>
                <w:b/>
                <w:bCs/>
                <w:u w:val="single"/>
              </w:rPr>
            </w:pPr>
            <w:r w:rsidRPr="00FE2321">
              <w:rPr>
                <w:b/>
                <w:bCs/>
                <w:u w:val="single"/>
              </w:rPr>
              <w:t>AI 13.5 Others</w:t>
            </w:r>
          </w:p>
          <w:p w14:paraId="2C534A35" w14:textId="494392DF" w:rsidR="00A16D97" w:rsidRPr="00A16D97" w:rsidRDefault="00A16D97" w:rsidP="00A16D97">
            <w:pPr>
              <w:pStyle w:val="ListParagraph"/>
              <w:snapToGrid w:val="0"/>
              <w:spacing w:after="60"/>
              <w:ind w:left="0"/>
              <w:contextualSpacing w:val="0"/>
              <w:rPr>
                <w:b/>
                <w:bCs/>
              </w:rPr>
            </w:pPr>
            <w:r w:rsidRPr="00A16D97">
              <w:rPr>
                <w:b/>
                <w:bCs/>
              </w:rPr>
              <w:t>LS to SA2</w:t>
            </w:r>
            <w:r>
              <w:rPr>
                <w:b/>
                <w:bCs/>
              </w:rPr>
              <w:t xml:space="preserve"> on support of </w:t>
            </w:r>
            <w:proofErr w:type="spellStart"/>
            <w:r>
              <w:rPr>
                <w:b/>
                <w:bCs/>
              </w:rPr>
              <w:t>NRPPa</w:t>
            </w:r>
            <w:proofErr w:type="spellEnd"/>
            <w:r>
              <w:rPr>
                <w:b/>
                <w:bCs/>
              </w:rPr>
              <w:t xml:space="preserve"> with mobile TRP</w:t>
            </w:r>
          </w:p>
          <w:p w14:paraId="12528FB9" w14:textId="020EFDCA" w:rsidR="00A16D97" w:rsidRPr="0025319A" w:rsidRDefault="00A16D97" w:rsidP="00A16D97">
            <w:pPr>
              <w:pStyle w:val="ListParagraph"/>
              <w:numPr>
                <w:ilvl w:val="0"/>
                <w:numId w:val="9"/>
              </w:numPr>
              <w:snapToGrid w:val="0"/>
              <w:spacing w:after="60"/>
              <w:contextualSpacing w:val="0"/>
              <w:rPr>
                <w:bCs/>
              </w:rPr>
            </w:pPr>
            <w:r>
              <w:rPr>
                <w:bCs/>
              </w:rPr>
              <w:t xml:space="preserve">Converge on a </w:t>
            </w:r>
            <w:r w:rsidR="00BF798B">
              <w:rPr>
                <w:bCs/>
              </w:rPr>
              <w:t>R</w:t>
            </w:r>
            <w:r>
              <w:rPr>
                <w:bCs/>
              </w:rPr>
              <w:t>eply LS to SA2</w:t>
            </w:r>
          </w:p>
          <w:p w14:paraId="30AF3BEB" w14:textId="6EFE92DC" w:rsidR="00B26C73" w:rsidRPr="00C26B46" w:rsidRDefault="00B26C73" w:rsidP="006E6A9B">
            <w:pPr>
              <w:snapToGrid w:val="0"/>
              <w:spacing w:after="60"/>
            </w:pPr>
          </w:p>
        </w:tc>
      </w:tr>
      <w:tr w:rsidR="00B26C73" w14:paraId="0B856B29" w14:textId="77777777" w:rsidTr="00AB24C5">
        <w:tc>
          <w:tcPr>
            <w:tcW w:w="1028" w:type="dxa"/>
            <w:shd w:val="clear" w:color="auto" w:fill="FFFFFF" w:themeFill="background1"/>
          </w:tcPr>
          <w:p w14:paraId="2D4F768E" w14:textId="64F51D71" w:rsidR="00B26C73" w:rsidRPr="006E6A9B" w:rsidRDefault="00B26C73" w:rsidP="00B26C73">
            <w:pPr>
              <w:spacing w:before="60" w:after="60"/>
            </w:pPr>
            <w:r w:rsidRPr="006E6A9B">
              <w:lastRenderedPageBreak/>
              <w:t>RAN4RF</w:t>
            </w:r>
          </w:p>
        </w:tc>
        <w:tc>
          <w:tcPr>
            <w:tcW w:w="1037" w:type="dxa"/>
            <w:shd w:val="clear" w:color="auto" w:fill="FFFFFF" w:themeFill="background1"/>
          </w:tcPr>
          <w:p w14:paraId="5C83E3B3" w14:textId="077F1904" w:rsidR="00B26C73" w:rsidRPr="006E6A9B" w:rsidRDefault="00B26C73" w:rsidP="00B26C73">
            <w:pPr>
              <w:spacing w:before="60" w:after="60"/>
            </w:pPr>
            <w:r w:rsidRPr="006E6A9B">
              <w:t>#108</w:t>
            </w:r>
          </w:p>
        </w:tc>
        <w:tc>
          <w:tcPr>
            <w:tcW w:w="1260" w:type="dxa"/>
            <w:shd w:val="clear" w:color="auto" w:fill="FFFFFF" w:themeFill="background1"/>
          </w:tcPr>
          <w:p w14:paraId="4AC33A1F" w14:textId="5D4D7935" w:rsidR="00B26C73" w:rsidRPr="006E6A9B" w:rsidRDefault="00B26C73" w:rsidP="00B26C73">
            <w:pPr>
              <w:spacing w:before="60" w:after="60"/>
            </w:pPr>
            <w:r w:rsidRPr="006E6A9B">
              <w:t>Aug 2023</w:t>
            </w:r>
          </w:p>
        </w:tc>
        <w:tc>
          <w:tcPr>
            <w:tcW w:w="1080" w:type="dxa"/>
            <w:shd w:val="clear" w:color="auto" w:fill="FFFFFF" w:themeFill="background1"/>
          </w:tcPr>
          <w:p w14:paraId="3E9986E9" w14:textId="7C1B6555" w:rsidR="00B26C73" w:rsidRPr="006E6A9B" w:rsidRDefault="00B26C73" w:rsidP="00B26C73">
            <w:pPr>
              <w:spacing w:before="60" w:after="60"/>
              <w:jc w:val="center"/>
            </w:pPr>
            <w:r w:rsidRPr="006E6A9B">
              <w:t>0.5</w:t>
            </w:r>
          </w:p>
        </w:tc>
        <w:tc>
          <w:tcPr>
            <w:tcW w:w="5400" w:type="dxa"/>
            <w:shd w:val="clear" w:color="auto" w:fill="FFFFFF" w:themeFill="background1"/>
          </w:tcPr>
          <w:p w14:paraId="22D975B5" w14:textId="1D5A21B0" w:rsidR="00B26C73" w:rsidRPr="006E6A9B" w:rsidRDefault="00B26C73" w:rsidP="00B26C73">
            <w:pPr>
              <w:spacing w:before="60" w:after="60"/>
              <w:rPr>
                <w:b/>
                <w:bCs/>
              </w:rPr>
            </w:pPr>
            <w:r w:rsidRPr="006E6A9B">
              <w:rPr>
                <w:rFonts w:hint="eastAsia"/>
                <w:b/>
                <w:bCs/>
                <w:lang w:val="en-US" w:eastAsia="ja-JP"/>
              </w:rPr>
              <w:t>R</w:t>
            </w:r>
            <w:r w:rsidRPr="006E6A9B">
              <w:rPr>
                <w:b/>
                <w:bCs/>
                <w:lang w:val="en-US" w:eastAsia="ja-JP"/>
              </w:rPr>
              <w:t>F: Further discussion on RF requirements and conclusions on co-existence work</w:t>
            </w:r>
          </w:p>
        </w:tc>
      </w:tr>
      <w:tr w:rsidR="00B26C73" w14:paraId="57A4B9CE" w14:textId="77777777" w:rsidTr="00AB24C5">
        <w:tc>
          <w:tcPr>
            <w:tcW w:w="1028" w:type="dxa"/>
            <w:shd w:val="clear" w:color="auto" w:fill="FFFFFF" w:themeFill="background1"/>
          </w:tcPr>
          <w:p w14:paraId="62A57182" w14:textId="2A7768E5" w:rsidR="00B26C73" w:rsidRPr="006E6A9B" w:rsidRDefault="00B26C73" w:rsidP="00B26C73">
            <w:pPr>
              <w:spacing w:before="60" w:after="60"/>
            </w:pPr>
            <w:r w:rsidRPr="006E6A9B">
              <w:t>RAN4RD</w:t>
            </w:r>
          </w:p>
        </w:tc>
        <w:tc>
          <w:tcPr>
            <w:tcW w:w="1037" w:type="dxa"/>
            <w:shd w:val="clear" w:color="auto" w:fill="FFFFFF" w:themeFill="background1"/>
          </w:tcPr>
          <w:p w14:paraId="000080F1" w14:textId="46D4C169" w:rsidR="00B26C73" w:rsidRPr="006E6A9B" w:rsidRDefault="00B26C73" w:rsidP="00B26C73">
            <w:pPr>
              <w:spacing w:before="60" w:after="60"/>
            </w:pPr>
            <w:r w:rsidRPr="006E6A9B">
              <w:t>#108</w:t>
            </w:r>
          </w:p>
        </w:tc>
        <w:tc>
          <w:tcPr>
            <w:tcW w:w="1260" w:type="dxa"/>
            <w:shd w:val="clear" w:color="auto" w:fill="FFFFFF" w:themeFill="background1"/>
          </w:tcPr>
          <w:p w14:paraId="2E5F4291" w14:textId="002FDD2C" w:rsidR="00B26C73" w:rsidRPr="006E6A9B" w:rsidRDefault="00B26C73" w:rsidP="00B26C73">
            <w:pPr>
              <w:spacing w:before="60" w:after="60"/>
            </w:pPr>
            <w:r w:rsidRPr="006E6A9B">
              <w:t>Aug 2023</w:t>
            </w:r>
          </w:p>
        </w:tc>
        <w:tc>
          <w:tcPr>
            <w:tcW w:w="1080" w:type="dxa"/>
            <w:shd w:val="clear" w:color="auto" w:fill="FFFFFF" w:themeFill="background1"/>
          </w:tcPr>
          <w:p w14:paraId="1789842E" w14:textId="6F1826C1" w:rsidR="00B26C73" w:rsidRPr="006E6A9B" w:rsidRDefault="00B26C73" w:rsidP="00B26C73">
            <w:pPr>
              <w:spacing w:before="60" w:after="60"/>
              <w:jc w:val="center"/>
            </w:pPr>
            <w:r w:rsidRPr="006E6A9B">
              <w:t>0.5</w:t>
            </w:r>
          </w:p>
        </w:tc>
        <w:tc>
          <w:tcPr>
            <w:tcW w:w="5400" w:type="dxa"/>
            <w:shd w:val="clear" w:color="auto" w:fill="FFFFFF" w:themeFill="background1"/>
          </w:tcPr>
          <w:p w14:paraId="11A08F43" w14:textId="7A83A134" w:rsidR="00B26C73" w:rsidRPr="006E6A9B" w:rsidRDefault="00B26C73" w:rsidP="00B26C73">
            <w:pPr>
              <w:spacing w:before="60" w:after="60"/>
              <w:rPr>
                <w:b/>
                <w:bCs/>
              </w:rPr>
            </w:pPr>
            <w:r w:rsidRPr="006E6A9B">
              <w:rPr>
                <w:rFonts w:hint="eastAsia"/>
                <w:b/>
                <w:bCs/>
                <w:lang w:val="en-US" w:eastAsia="ja-JP"/>
              </w:rPr>
              <w:t>R</w:t>
            </w:r>
            <w:r w:rsidRPr="006E6A9B">
              <w:rPr>
                <w:b/>
                <w:bCs/>
                <w:lang w:val="en-US" w:eastAsia="ja-JP"/>
              </w:rPr>
              <w:t>RM: Further discussions on RRM requirements</w:t>
            </w:r>
          </w:p>
        </w:tc>
      </w:tr>
      <w:tr w:rsidR="00B26C73" w14:paraId="7C573451" w14:textId="77777777" w:rsidTr="00AB24C5">
        <w:tc>
          <w:tcPr>
            <w:tcW w:w="1028" w:type="dxa"/>
            <w:shd w:val="clear" w:color="auto" w:fill="00FF00"/>
          </w:tcPr>
          <w:p w14:paraId="2F15DAD3" w14:textId="41FFE1CC" w:rsidR="00B26C73" w:rsidRPr="00C26B46" w:rsidRDefault="00B26C73" w:rsidP="00B26C73">
            <w:pPr>
              <w:spacing w:before="60" w:after="60"/>
            </w:pPr>
            <w:r w:rsidRPr="00C26B46">
              <w:t>RAN</w:t>
            </w:r>
          </w:p>
        </w:tc>
        <w:tc>
          <w:tcPr>
            <w:tcW w:w="1037" w:type="dxa"/>
            <w:shd w:val="clear" w:color="auto" w:fill="00FF00"/>
          </w:tcPr>
          <w:p w14:paraId="74789176" w14:textId="0DD7BF4F" w:rsidR="00B26C73" w:rsidRPr="00C26B46" w:rsidRDefault="00B26C73" w:rsidP="00B26C73">
            <w:pPr>
              <w:spacing w:before="60" w:after="60"/>
            </w:pPr>
            <w:r w:rsidRPr="00C26B46">
              <w:t>#101</w:t>
            </w:r>
          </w:p>
        </w:tc>
        <w:tc>
          <w:tcPr>
            <w:tcW w:w="1260" w:type="dxa"/>
            <w:shd w:val="clear" w:color="auto" w:fill="00FF00"/>
          </w:tcPr>
          <w:p w14:paraId="507160A4" w14:textId="7B58AC99" w:rsidR="00B26C73" w:rsidRPr="00C26B46" w:rsidRDefault="00B26C73" w:rsidP="00B26C73">
            <w:pPr>
              <w:spacing w:before="60" w:after="60"/>
            </w:pPr>
            <w:r w:rsidRPr="00C26B46">
              <w:t>Sept 2023</w:t>
            </w:r>
          </w:p>
        </w:tc>
        <w:tc>
          <w:tcPr>
            <w:tcW w:w="1080" w:type="dxa"/>
            <w:shd w:val="clear" w:color="auto" w:fill="00FF00"/>
          </w:tcPr>
          <w:p w14:paraId="28954853" w14:textId="77777777" w:rsidR="00B26C73" w:rsidRPr="00C26B46" w:rsidRDefault="00B26C73" w:rsidP="00B26C73">
            <w:pPr>
              <w:spacing w:before="60" w:after="60"/>
              <w:jc w:val="center"/>
            </w:pPr>
          </w:p>
        </w:tc>
        <w:tc>
          <w:tcPr>
            <w:tcW w:w="5400" w:type="dxa"/>
            <w:shd w:val="clear" w:color="auto" w:fill="00FF00"/>
          </w:tcPr>
          <w:p w14:paraId="02045C57" w14:textId="77777777" w:rsidR="00B26C73" w:rsidRPr="00C26B46" w:rsidRDefault="00B26C73" w:rsidP="00B26C73">
            <w:pPr>
              <w:spacing w:before="60" w:after="60"/>
            </w:pPr>
          </w:p>
        </w:tc>
      </w:tr>
      <w:tr w:rsidR="00B26C73" w14:paraId="46CDB7F2" w14:textId="77777777" w:rsidTr="00AB24C5">
        <w:tc>
          <w:tcPr>
            <w:tcW w:w="1028" w:type="dxa"/>
            <w:shd w:val="clear" w:color="auto" w:fill="CCFFFF"/>
          </w:tcPr>
          <w:p w14:paraId="36125E5C" w14:textId="10862954" w:rsidR="00B26C73" w:rsidRPr="00C26B46" w:rsidRDefault="00B26C73" w:rsidP="00B26C73">
            <w:pPr>
              <w:spacing w:before="60" w:after="60"/>
            </w:pPr>
            <w:r w:rsidRPr="00C26B46">
              <w:t>RAN2</w:t>
            </w:r>
          </w:p>
        </w:tc>
        <w:tc>
          <w:tcPr>
            <w:tcW w:w="1037" w:type="dxa"/>
            <w:shd w:val="clear" w:color="auto" w:fill="CCFFFF"/>
          </w:tcPr>
          <w:p w14:paraId="79BABFAB" w14:textId="42795FEA" w:rsidR="00B26C73" w:rsidRPr="00C26B46" w:rsidRDefault="00B26C73" w:rsidP="00B26C73">
            <w:pPr>
              <w:spacing w:before="60" w:after="60"/>
            </w:pPr>
            <w:r w:rsidRPr="00C26B46">
              <w:t>#123bis</w:t>
            </w:r>
          </w:p>
        </w:tc>
        <w:tc>
          <w:tcPr>
            <w:tcW w:w="1260" w:type="dxa"/>
            <w:shd w:val="clear" w:color="auto" w:fill="CCFFFF"/>
          </w:tcPr>
          <w:p w14:paraId="0C57F192" w14:textId="1C668E53" w:rsidR="00B26C73" w:rsidRPr="00C26B46" w:rsidRDefault="00B26C73" w:rsidP="00B26C73">
            <w:pPr>
              <w:spacing w:before="60" w:after="60"/>
            </w:pPr>
            <w:r w:rsidRPr="00C26B46">
              <w:t>Oct 2023</w:t>
            </w:r>
          </w:p>
        </w:tc>
        <w:tc>
          <w:tcPr>
            <w:tcW w:w="1080" w:type="dxa"/>
            <w:shd w:val="clear" w:color="auto" w:fill="CCFFFF"/>
          </w:tcPr>
          <w:p w14:paraId="24DB17A0" w14:textId="6A36E077" w:rsidR="00B26C73" w:rsidRPr="00C26B46" w:rsidRDefault="00B26C73" w:rsidP="00B26C73">
            <w:pPr>
              <w:spacing w:before="60" w:after="60"/>
              <w:jc w:val="center"/>
            </w:pPr>
            <w:r w:rsidRPr="00C26B46">
              <w:t>0.5</w:t>
            </w:r>
          </w:p>
        </w:tc>
        <w:tc>
          <w:tcPr>
            <w:tcW w:w="5400" w:type="dxa"/>
            <w:shd w:val="clear" w:color="auto" w:fill="CCFFFF"/>
          </w:tcPr>
          <w:p w14:paraId="042627B3" w14:textId="6096823C" w:rsidR="00B26C73" w:rsidRPr="00C26B46" w:rsidRDefault="00B26C73" w:rsidP="00B26C73">
            <w:pPr>
              <w:spacing w:before="60" w:after="60"/>
            </w:pPr>
            <w:r w:rsidRPr="00C26B46">
              <w:rPr>
                <w:b/>
                <w:bCs/>
              </w:rPr>
              <w:t>Finalize St2 discussion</w:t>
            </w:r>
          </w:p>
        </w:tc>
      </w:tr>
      <w:tr w:rsidR="00B26C73" w14:paraId="45CF5C85" w14:textId="77777777" w:rsidTr="00AB24C5">
        <w:tc>
          <w:tcPr>
            <w:tcW w:w="1028" w:type="dxa"/>
            <w:shd w:val="clear" w:color="auto" w:fill="FFD966" w:themeFill="accent4" w:themeFillTint="99"/>
          </w:tcPr>
          <w:p w14:paraId="24E12F31" w14:textId="05EC234E" w:rsidR="00B26C73" w:rsidRPr="00C26B46" w:rsidRDefault="00B26C73" w:rsidP="00B26C73">
            <w:pPr>
              <w:spacing w:before="60" w:after="60"/>
            </w:pPr>
            <w:r w:rsidRPr="00C26B46">
              <w:t>RAN3</w:t>
            </w:r>
          </w:p>
        </w:tc>
        <w:tc>
          <w:tcPr>
            <w:tcW w:w="1037" w:type="dxa"/>
            <w:shd w:val="clear" w:color="auto" w:fill="FFD966" w:themeFill="accent4" w:themeFillTint="99"/>
          </w:tcPr>
          <w:p w14:paraId="6DDC3C52" w14:textId="59AD85E8" w:rsidR="00B26C73" w:rsidRPr="00C26B46" w:rsidRDefault="00B26C73" w:rsidP="00B26C73">
            <w:pPr>
              <w:spacing w:before="60" w:after="60"/>
            </w:pPr>
            <w:r w:rsidRPr="00C26B46">
              <w:t>#121bis</w:t>
            </w:r>
          </w:p>
        </w:tc>
        <w:tc>
          <w:tcPr>
            <w:tcW w:w="1260" w:type="dxa"/>
            <w:shd w:val="clear" w:color="auto" w:fill="FFD966" w:themeFill="accent4" w:themeFillTint="99"/>
          </w:tcPr>
          <w:p w14:paraId="3503079B" w14:textId="2A5E82D7" w:rsidR="00B26C73" w:rsidRPr="00C26B46" w:rsidRDefault="00B26C73" w:rsidP="00B26C73">
            <w:pPr>
              <w:spacing w:before="60" w:after="60"/>
            </w:pPr>
            <w:r w:rsidRPr="00C26B46">
              <w:t>Oct 2023</w:t>
            </w:r>
          </w:p>
        </w:tc>
        <w:tc>
          <w:tcPr>
            <w:tcW w:w="1080" w:type="dxa"/>
            <w:shd w:val="clear" w:color="auto" w:fill="FFD966" w:themeFill="accent4" w:themeFillTint="99"/>
          </w:tcPr>
          <w:p w14:paraId="50479BDA" w14:textId="581BFC86" w:rsidR="00B26C73" w:rsidRPr="00C26B46" w:rsidRDefault="00B26C73" w:rsidP="00B26C73">
            <w:pPr>
              <w:spacing w:before="60" w:after="60"/>
              <w:jc w:val="center"/>
            </w:pPr>
            <w:r w:rsidRPr="00C26B46">
              <w:t>1.5</w:t>
            </w:r>
          </w:p>
        </w:tc>
        <w:tc>
          <w:tcPr>
            <w:tcW w:w="5400" w:type="dxa"/>
            <w:shd w:val="clear" w:color="auto" w:fill="FFD966" w:themeFill="accent4" w:themeFillTint="99"/>
          </w:tcPr>
          <w:p w14:paraId="6632CC2A" w14:textId="56AB42AE" w:rsidR="00B26C73" w:rsidRPr="00C26B46" w:rsidRDefault="00B26C73" w:rsidP="00B26C73">
            <w:pPr>
              <w:spacing w:before="60" w:after="60"/>
            </w:pPr>
            <w:r w:rsidRPr="00C26B46">
              <w:rPr>
                <w:b/>
                <w:bCs/>
              </w:rPr>
              <w:t>Finalize St2 discussion</w:t>
            </w:r>
          </w:p>
        </w:tc>
      </w:tr>
      <w:tr w:rsidR="00B26C73" w14:paraId="753C8F5D" w14:textId="77777777" w:rsidTr="00AB24C5">
        <w:tc>
          <w:tcPr>
            <w:tcW w:w="1028" w:type="dxa"/>
            <w:shd w:val="clear" w:color="auto" w:fill="FFFFFF" w:themeFill="background1"/>
          </w:tcPr>
          <w:p w14:paraId="179C6C39" w14:textId="4F132C1F" w:rsidR="00B26C73" w:rsidRPr="00C26B46" w:rsidRDefault="00B26C73" w:rsidP="00B26C73">
            <w:pPr>
              <w:spacing w:before="60" w:after="60"/>
            </w:pPr>
            <w:r w:rsidRPr="00C26B46">
              <w:t>RAN4RF</w:t>
            </w:r>
          </w:p>
        </w:tc>
        <w:tc>
          <w:tcPr>
            <w:tcW w:w="1037" w:type="dxa"/>
            <w:shd w:val="clear" w:color="auto" w:fill="FFFFFF" w:themeFill="background1"/>
          </w:tcPr>
          <w:p w14:paraId="66F08C50" w14:textId="35527189" w:rsidR="00B26C73" w:rsidRPr="00C26B46" w:rsidRDefault="00B26C73" w:rsidP="00B26C73">
            <w:pPr>
              <w:spacing w:before="60" w:after="60"/>
            </w:pPr>
            <w:r w:rsidRPr="00C26B46">
              <w:t>#108bis</w:t>
            </w:r>
          </w:p>
        </w:tc>
        <w:tc>
          <w:tcPr>
            <w:tcW w:w="1260" w:type="dxa"/>
            <w:shd w:val="clear" w:color="auto" w:fill="FFFFFF" w:themeFill="background1"/>
          </w:tcPr>
          <w:p w14:paraId="3543CF73" w14:textId="06CE39AA" w:rsidR="00B26C73" w:rsidRPr="00C26B46" w:rsidRDefault="00B26C73" w:rsidP="00B26C73">
            <w:pPr>
              <w:spacing w:before="60" w:after="60"/>
            </w:pPr>
            <w:r w:rsidRPr="00C26B46">
              <w:t>Oct 2023</w:t>
            </w:r>
          </w:p>
        </w:tc>
        <w:tc>
          <w:tcPr>
            <w:tcW w:w="1080" w:type="dxa"/>
            <w:shd w:val="clear" w:color="auto" w:fill="FFFFFF" w:themeFill="background1"/>
          </w:tcPr>
          <w:p w14:paraId="057A4852" w14:textId="104DE18B" w:rsidR="00B26C73" w:rsidRPr="00C26B46" w:rsidRDefault="00B26C73" w:rsidP="00B26C73">
            <w:pPr>
              <w:spacing w:before="60" w:after="60"/>
              <w:jc w:val="center"/>
            </w:pPr>
            <w:r w:rsidRPr="00C26B46">
              <w:t>0.5</w:t>
            </w:r>
          </w:p>
        </w:tc>
        <w:tc>
          <w:tcPr>
            <w:tcW w:w="5400" w:type="dxa"/>
            <w:shd w:val="clear" w:color="auto" w:fill="FFFFFF" w:themeFill="background1"/>
          </w:tcPr>
          <w:p w14:paraId="3F352797" w14:textId="389534AC" w:rsidR="00B26C73" w:rsidRPr="004C7A04" w:rsidRDefault="00B26C73" w:rsidP="00B26C73">
            <w:pPr>
              <w:spacing w:before="60" w:after="60"/>
              <w:rPr>
                <w:b/>
                <w:bCs/>
              </w:rPr>
            </w:pPr>
            <w:r w:rsidRPr="004C7A04">
              <w:rPr>
                <w:rFonts w:hint="eastAsia"/>
                <w:b/>
                <w:bCs/>
                <w:lang w:val="en-US" w:eastAsia="ja-JP"/>
              </w:rPr>
              <w:t>R</w:t>
            </w:r>
            <w:r w:rsidRPr="004C7A04">
              <w:rPr>
                <w:b/>
                <w:bCs/>
                <w:lang w:val="en-US" w:eastAsia="ja-JP"/>
              </w:rPr>
              <w:t>F: Agreements on RF requirements and draft CR discussions</w:t>
            </w:r>
          </w:p>
        </w:tc>
      </w:tr>
      <w:tr w:rsidR="00B26C73" w14:paraId="2D1B0015" w14:textId="77777777" w:rsidTr="00AB24C5">
        <w:tc>
          <w:tcPr>
            <w:tcW w:w="1028" w:type="dxa"/>
            <w:shd w:val="clear" w:color="auto" w:fill="FFFFFF" w:themeFill="background1"/>
          </w:tcPr>
          <w:p w14:paraId="257EC43F" w14:textId="2D90715D" w:rsidR="00B26C73" w:rsidRPr="00C26B46" w:rsidRDefault="00B26C73" w:rsidP="00B26C73">
            <w:pPr>
              <w:spacing w:before="60" w:after="60"/>
            </w:pPr>
            <w:r w:rsidRPr="00C26B46">
              <w:t>RAN4RD</w:t>
            </w:r>
          </w:p>
        </w:tc>
        <w:tc>
          <w:tcPr>
            <w:tcW w:w="1037" w:type="dxa"/>
            <w:shd w:val="clear" w:color="auto" w:fill="FFFFFF" w:themeFill="background1"/>
          </w:tcPr>
          <w:p w14:paraId="0B3B7121" w14:textId="2D8FDF50" w:rsidR="00B26C73" w:rsidRPr="00C26B46" w:rsidRDefault="00B26C73" w:rsidP="00B26C73">
            <w:pPr>
              <w:spacing w:before="60" w:after="60"/>
            </w:pPr>
            <w:r w:rsidRPr="00C26B46">
              <w:t>#108bis</w:t>
            </w:r>
          </w:p>
        </w:tc>
        <w:tc>
          <w:tcPr>
            <w:tcW w:w="1260" w:type="dxa"/>
            <w:shd w:val="clear" w:color="auto" w:fill="FFFFFF" w:themeFill="background1"/>
          </w:tcPr>
          <w:p w14:paraId="026FBEB8" w14:textId="3086F425" w:rsidR="00B26C73" w:rsidRPr="00C26B46" w:rsidRDefault="00B26C73" w:rsidP="00B26C73">
            <w:pPr>
              <w:spacing w:before="60" w:after="60"/>
            </w:pPr>
            <w:r w:rsidRPr="00C26B46">
              <w:t>Oct 2023</w:t>
            </w:r>
          </w:p>
        </w:tc>
        <w:tc>
          <w:tcPr>
            <w:tcW w:w="1080" w:type="dxa"/>
            <w:shd w:val="clear" w:color="auto" w:fill="FFFFFF" w:themeFill="background1"/>
          </w:tcPr>
          <w:p w14:paraId="13F44BC3" w14:textId="16D254A2" w:rsidR="00B26C73" w:rsidRPr="00C26B46" w:rsidRDefault="00B26C73" w:rsidP="00B26C73">
            <w:pPr>
              <w:spacing w:before="60" w:after="60"/>
              <w:jc w:val="center"/>
            </w:pPr>
            <w:r w:rsidRPr="00C26B46">
              <w:t>0.5</w:t>
            </w:r>
          </w:p>
        </w:tc>
        <w:tc>
          <w:tcPr>
            <w:tcW w:w="5400" w:type="dxa"/>
            <w:shd w:val="clear" w:color="auto" w:fill="FFFFFF" w:themeFill="background1"/>
          </w:tcPr>
          <w:p w14:paraId="1E0B2870" w14:textId="15C4264F" w:rsidR="00B26C73" w:rsidRPr="004C7A04" w:rsidRDefault="00B26C73" w:rsidP="00B26C73">
            <w:pPr>
              <w:spacing w:before="60" w:after="60"/>
              <w:rPr>
                <w:b/>
                <w:bCs/>
              </w:rPr>
            </w:pPr>
            <w:r w:rsidRPr="004C7A04">
              <w:rPr>
                <w:rFonts w:hint="eastAsia"/>
                <w:b/>
                <w:bCs/>
                <w:lang w:val="en-US" w:eastAsia="ja-JP"/>
              </w:rPr>
              <w:t>R</w:t>
            </w:r>
            <w:r w:rsidRPr="004C7A04">
              <w:rPr>
                <w:b/>
                <w:bCs/>
                <w:lang w:val="en-US" w:eastAsia="ja-JP"/>
              </w:rPr>
              <w:t xml:space="preserve">RM: Agreements on RRM requirements and draft CR discussions </w:t>
            </w:r>
          </w:p>
        </w:tc>
      </w:tr>
      <w:tr w:rsidR="00B26C73" w14:paraId="6020E372" w14:textId="77777777" w:rsidTr="00AB24C5">
        <w:tc>
          <w:tcPr>
            <w:tcW w:w="1028" w:type="dxa"/>
            <w:shd w:val="clear" w:color="auto" w:fill="CCFFFF"/>
          </w:tcPr>
          <w:p w14:paraId="39B2204F" w14:textId="1959B6EF" w:rsidR="00B26C73" w:rsidRPr="00C26B46" w:rsidRDefault="00B26C73" w:rsidP="00B26C73">
            <w:pPr>
              <w:spacing w:before="60" w:after="60"/>
            </w:pPr>
            <w:r w:rsidRPr="00C26B46">
              <w:t>RAN2</w:t>
            </w:r>
          </w:p>
        </w:tc>
        <w:tc>
          <w:tcPr>
            <w:tcW w:w="1037" w:type="dxa"/>
            <w:shd w:val="clear" w:color="auto" w:fill="CCFFFF"/>
          </w:tcPr>
          <w:p w14:paraId="018E4D78" w14:textId="458DA255" w:rsidR="00B26C73" w:rsidRPr="00C26B46" w:rsidRDefault="00B26C73" w:rsidP="00B26C73">
            <w:pPr>
              <w:spacing w:before="60" w:after="60"/>
            </w:pPr>
            <w:r w:rsidRPr="00C26B46">
              <w:t>#124</w:t>
            </w:r>
          </w:p>
        </w:tc>
        <w:tc>
          <w:tcPr>
            <w:tcW w:w="1260" w:type="dxa"/>
            <w:shd w:val="clear" w:color="auto" w:fill="CCFFFF"/>
          </w:tcPr>
          <w:p w14:paraId="4B3EB51B" w14:textId="68C2FE64" w:rsidR="00B26C73" w:rsidRPr="00C26B46" w:rsidRDefault="00B26C73" w:rsidP="00B26C73">
            <w:pPr>
              <w:spacing w:before="60" w:after="60"/>
            </w:pPr>
            <w:r w:rsidRPr="00C26B46">
              <w:t>Nov 2023</w:t>
            </w:r>
          </w:p>
        </w:tc>
        <w:tc>
          <w:tcPr>
            <w:tcW w:w="1080" w:type="dxa"/>
            <w:shd w:val="clear" w:color="auto" w:fill="CCFFFF"/>
          </w:tcPr>
          <w:p w14:paraId="3FB6B5B6" w14:textId="539AF4AE" w:rsidR="00B26C73" w:rsidRPr="00C26B46" w:rsidRDefault="00B26C73" w:rsidP="00B26C73">
            <w:pPr>
              <w:spacing w:before="60" w:after="60"/>
              <w:jc w:val="center"/>
            </w:pPr>
            <w:r w:rsidRPr="00C26B46">
              <w:t>0.5</w:t>
            </w:r>
          </w:p>
        </w:tc>
        <w:tc>
          <w:tcPr>
            <w:tcW w:w="5400" w:type="dxa"/>
            <w:shd w:val="clear" w:color="auto" w:fill="CCFFFF"/>
          </w:tcPr>
          <w:p w14:paraId="5F65D172" w14:textId="1FCEF573" w:rsidR="00B26C73" w:rsidRPr="00C26B46" w:rsidRDefault="00B26C73" w:rsidP="00B26C73">
            <w:pPr>
              <w:spacing w:before="60" w:after="60"/>
            </w:pPr>
            <w:r w:rsidRPr="00C26B46">
              <w:rPr>
                <w:b/>
                <w:bCs/>
              </w:rPr>
              <w:t>Finalize St3 discussion</w:t>
            </w:r>
          </w:p>
        </w:tc>
      </w:tr>
      <w:tr w:rsidR="00B26C73" w14:paraId="2517EA34" w14:textId="77777777" w:rsidTr="00AB24C5">
        <w:tc>
          <w:tcPr>
            <w:tcW w:w="1028" w:type="dxa"/>
            <w:shd w:val="clear" w:color="auto" w:fill="FFD966" w:themeFill="accent4" w:themeFillTint="99"/>
          </w:tcPr>
          <w:p w14:paraId="238A696C" w14:textId="21CBA081" w:rsidR="00B26C73" w:rsidRPr="007A5735" w:rsidRDefault="00B26C73" w:rsidP="00B26C73">
            <w:pPr>
              <w:spacing w:before="60" w:after="60"/>
            </w:pPr>
            <w:r>
              <w:t>RAN3</w:t>
            </w:r>
          </w:p>
        </w:tc>
        <w:tc>
          <w:tcPr>
            <w:tcW w:w="1037" w:type="dxa"/>
            <w:shd w:val="clear" w:color="auto" w:fill="FFD966" w:themeFill="accent4" w:themeFillTint="99"/>
          </w:tcPr>
          <w:p w14:paraId="0FFB265C" w14:textId="4A079A35" w:rsidR="00B26C73" w:rsidRPr="007A5735" w:rsidRDefault="00B26C73" w:rsidP="00B26C73">
            <w:pPr>
              <w:spacing w:before="60" w:after="60"/>
            </w:pPr>
            <w:r>
              <w:t>#122</w:t>
            </w:r>
          </w:p>
        </w:tc>
        <w:tc>
          <w:tcPr>
            <w:tcW w:w="1260" w:type="dxa"/>
            <w:shd w:val="clear" w:color="auto" w:fill="FFD966" w:themeFill="accent4" w:themeFillTint="99"/>
          </w:tcPr>
          <w:p w14:paraId="30FB4DE5" w14:textId="0A8BD947" w:rsidR="00B26C73" w:rsidRPr="007A5735" w:rsidRDefault="00B26C73" w:rsidP="00B26C73">
            <w:pPr>
              <w:spacing w:before="60" w:after="60"/>
            </w:pPr>
            <w:r>
              <w:t>Nov 2023</w:t>
            </w:r>
          </w:p>
        </w:tc>
        <w:tc>
          <w:tcPr>
            <w:tcW w:w="1080" w:type="dxa"/>
            <w:shd w:val="clear" w:color="auto" w:fill="FFD966" w:themeFill="accent4" w:themeFillTint="99"/>
          </w:tcPr>
          <w:p w14:paraId="33E8260E" w14:textId="7AA993E5" w:rsidR="00B26C73" w:rsidRPr="007A5735" w:rsidRDefault="00B26C73" w:rsidP="00B26C73">
            <w:pPr>
              <w:spacing w:before="60" w:after="60"/>
              <w:jc w:val="center"/>
            </w:pPr>
            <w:r>
              <w:t>1.5</w:t>
            </w:r>
          </w:p>
        </w:tc>
        <w:tc>
          <w:tcPr>
            <w:tcW w:w="5400" w:type="dxa"/>
            <w:shd w:val="clear" w:color="auto" w:fill="FFD966" w:themeFill="accent4" w:themeFillTint="99"/>
          </w:tcPr>
          <w:p w14:paraId="6C08B515" w14:textId="76373AA0" w:rsidR="00B26C73" w:rsidRDefault="00B26C73" w:rsidP="00B26C73">
            <w:pPr>
              <w:spacing w:before="60" w:after="60"/>
            </w:pPr>
            <w:r>
              <w:rPr>
                <w:b/>
                <w:bCs/>
              </w:rPr>
              <w:t>Finalize St3 discussion</w:t>
            </w:r>
          </w:p>
        </w:tc>
      </w:tr>
      <w:tr w:rsidR="00B26C73" w14:paraId="506EBB03" w14:textId="77777777" w:rsidTr="00AB24C5">
        <w:tc>
          <w:tcPr>
            <w:tcW w:w="1028" w:type="dxa"/>
            <w:shd w:val="clear" w:color="auto" w:fill="FFFFFF" w:themeFill="background1"/>
          </w:tcPr>
          <w:p w14:paraId="02046A13" w14:textId="1BD938C0" w:rsidR="00B26C73" w:rsidRPr="007A5735" w:rsidRDefault="00B26C73" w:rsidP="00B26C73">
            <w:pPr>
              <w:spacing w:before="60" w:after="60"/>
            </w:pPr>
            <w:r>
              <w:t>RAN4RF</w:t>
            </w:r>
          </w:p>
        </w:tc>
        <w:tc>
          <w:tcPr>
            <w:tcW w:w="1037" w:type="dxa"/>
            <w:shd w:val="clear" w:color="auto" w:fill="FFFFFF" w:themeFill="background1"/>
          </w:tcPr>
          <w:p w14:paraId="7E661D5C" w14:textId="28C66646" w:rsidR="00B26C73" w:rsidRPr="007A5735" w:rsidRDefault="00B26C73" w:rsidP="00B26C73">
            <w:pPr>
              <w:spacing w:before="60" w:after="60"/>
            </w:pPr>
            <w:r>
              <w:t>#109</w:t>
            </w:r>
          </w:p>
        </w:tc>
        <w:tc>
          <w:tcPr>
            <w:tcW w:w="1260" w:type="dxa"/>
            <w:shd w:val="clear" w:color="auto" w:fill="FFFFFF" w:themeFill="background1"/>
          </w:tcPr>
          <w:p w14:paraId="2E81570C" w14:textId="321B1C76" w:rsidR="00B26C73" w:rsidRPr="007A5735" w:rsidRDefault="00B26C73" w:rsidP="00B26C73">
            <w:pPr>
              <w:spacing w:before="60" w:after="60"/>
            </w:pPr>
            <w:r>
              <w:t>Nov 2023</w:t>
            </w:r>
          </w:p>
        </w:tc>
        <w:tc>
          <w:tcPr>
            <w:tcW w:w="1080" w:type="dxa"/>
            <w:shd w:val="clear" w:color="auto" w:fill="FFFFFF" w:themeFill="background1"/>
          </w:tcPr>
          <w:p w14:paraId="32F5453F" w14:textId="01E7FD31" w:rsidR="00B26C73" w:rsidRPr="007A5735" w:rsidRDefault="00B26C73" w:rsidP="00B26C73">
            <w:pPr>
              <w:spacing w:before="60" w:after="60"/>
              <w:jc w:val="center"/>
            </w:pPr>
            <w:r>
              <w:t>0.5</w:t>
            </w:r>
          </w:p>
        </w:tc>
        <w:tc>
          <w:tcPr>
            <w:tcW w:w="5400" w:type="dxa"/>
            <w:shd w:val="clear" w:color="auto" w:fill="FFFFFF" w:themeFill="background1"/>
          </w:tcPr>
          <w:p w14:paraId="066E4C38" w14:textId="0B9F3507" w:rsidR="00B26C73" w:rsidRPr="004C7A04" w:rsidRDefault="00B26C73" w:rsidP="00B26C73">
            <w:pPr>
              <w:spacing w:before="60" w:after="60"/>
              <w:rPr>
                <w:b/>
                <w:bCs/>
              </w:rPr>
            </w:pPr>
            <w:r w:rsidRPr="004C7A04">
              <w:rPr>
                <w:rFonts w:hint="eastAsia"/>
                <w:b/>
                <w:bCs/>
                <w:lang w:val="en-US" w:eastAsia="ja-JP"/>
              </w:rPr>
              <w:t>R</w:t>
            </w:r>
            <w:r w:rsidRPr="004C7A04">
              <w:rPr>
                <w:b/>
                <w:bCs/>
                <w:lang w:val="en-US" w:eastAsia="ja-JP"/>
              </w:rPr>
              <w:t>F: Agree CRs with RF requirements</w:t>
            </w:r>
          </w:p>
        </w:tc>
      </w:tr>
      <w:tr w:rsidR="00B26C73" w14:paraId="72B0D39E" w14:textId="77777777" w:rsidTr="00AB24C5">
        <w:tc>
          <w:tcPr>
            <w:tcW w:w="1028" w:type="dxa"/>
            <w:shd w:val="clear" w:color="auto" w:fill="FFFFFF" w:themeFill="background1"/>
          </w:tcPr>
          <w:p w14:paraId="649F4694" w14:textId="7762E6F4" w:rsidR="00B26C73" w:rsidRPr="007A5735" w:rsidRDefault="00B26C73" w:rsidP="00B26C73">
            <w:pPr>
              <w:spacing w:before="60" w:after="60"/>
            </w:pPr>
            <w:r>
              <w:t>RAN4RD</w:t>
            </w:r>
          </w:p>
        </w:tc>
        <w:tc>
          <w:tcPr>
            <w:tcW w:w="1037" w:type="dxa"/>
            <w:shd w:val="clear" w:color="auto" w:fill="FFFFFF" w:themeFill="background1"/>
          </w:tcPr>
          <w:p w14:paraId="4D639440" w14:textId="7EACEF76" w:rsidR="00B26C73" w:rsidRPr="007A5735" w:rsidRDefault="00B26C73" w:rsidP="00B26C73">
            <w:pPr>
              <w:spacing w:before="60" w:after="60"/>
            </w:pPr>
            <w:r>
              <w:t>#109</w:t>
            </w:r>
          </w:p>
        </w:tc>
        <w:tc>
          <w:tcPr>
            <w:tcW w:w="1260" w:type="dxa"/>
            <w:shd w:val="clear" w:color="auto" w:fill="FFFFFF" w:themeFill="background1"/>
          </w:tcPr>
          <w:p w14:paraId="003B3817" w14:textId="551FA006" w:rsidR="00B26C73" w:rsidRPr="007A5735" w:rsidRDefault="00B26C73" w:rsidP="00B26C73">
            <w:pPr>
              <w:spacing w:before="60" w:after="60"/>
            </w:pPr>
            <w:r>
              <w:t>Nov 2023</w:t>
            </w:r>
          </w:p>
        </w:tc>
        <w:tc>
          <w:tcPr>
            <w:tcW w:w="1080" w:type="dxa"/>
            <w:shd w:val="clear" w:color="auto" w:fill="FFFFFF" w:themeFill="background1"/>
          </w:tcPr>
          <w:p w14:paraId="7AE37FDA" w14:textId="713B102A" w:rsidR="00B26C73" w:rsidRPr="007A5735" w:rsidRDefault="00B26C73" w:rsidP="00B26C73">
            <w:pPr>
              <w:spacing w:before="60" w:after="60"/>
              <w:jc w:val="center"/>
            </w:pPr>
            <w:r>
              <w:t>0.5</w:t>
            </w:r>
          </w:p>
        </w:tc>
        <w:tc>
          <w:tcPr>
            <w:tcW w:w="5400" w:type="dxa"/>
            <w:shd w:val="clear" w:color="auto" w:fill="FFFFFF" w:themeFill="background1"/>
          </w:tcPr>
          <w:p w14:paraId="04ACC290" w14:textId="300C9EB6" w:rsidR="00B26C73" w:rsidRPr="004C7A04" w:rsidRDefault="00B26C73" w:rsidP="00B26C73">
            <w:pPr>
              <w:spacing w:before="60" w:after="60"/>
              <w:rPr>
                <w:b/>
                <w:bCs/>
              </w:rPr>
            </w:pPr>
            <w:r w:rsidRPr="004C7A04">
              <w:rPr>
                <w:rFonts w:hint="eastAsia"/>
                <w:b/>
                <w:bCs/>
                <w:lang w:val="en-US" w:eastAsia="ja-JP"/>
              </w:rPr>
              <w:t>R</w:t>
            </w:r>
            <w:r w:rsidRPr="004C7A04">
              <w:rPr>
                <w:b/>
                <w:bCs/>
                <w:lang w:val="en-US" w:eastAsia="ja-JP"/>
              </w:rPr>
              <w:t>RM: Agree CRs with RRM requirements</w:t>
            </w:r>
          </w:p>
        </w:tc>
      </w:tr>
      <w:tr w:rsidR="00B26C73" w14:paraId="2A704F87" w14:textId="77777777" w:rsidTr="00AB24C5">
        <w:tc>
          <w:tcPr>
            <w:tcW w:w="1028" w:type="dxa"/>
            <w:shd w:val="clear" w:color="auto" w:fill="FFFFFF" w:themeFill="background1"/>
          </w:tcPr>
          <w:p w14:paraId="66BBC68D" w14:textId="31523CCD" w:rsidR="00B26C73" w:rsidRDefault="00B26C73" w:rsidP="00B26C73">
            <w:pPr>
              <w:spacing w:before="60" w:after="60"/>
            </w:pPr>
            <w:r>
              <w:t>RAN3</w:t>
            </w:r>
          </w:p>
        </w:tc>
        <w:tc>
          <w:tcPr>
            <w:tcW w:w="1037" w:type="dxa"/>
            <w:shd w:val="clear" w:color="auto" w:fill="FFFFFF" w:themeFill="background1"/>
          </w:tcPr>
          <w:p w14:paraId="4CBD0815" w14:textId="64041B17" w:rsidR="00B26C73" w:rsidRDefault="00B26C73" w:rsidP="00B26C73">
            <w:pPr>
              <w:spacing w:before="60" w:after="60"/>
            </w:pPr>
            <w:r>
              <w:t>#109</w:t>
            </w:r>
          </w:p>
        </w:tc>
        <w:tc>
          <w:tcPr>
            <w:tcW w:w="1260" w:type="dxa"/>
            <w:shd w:val="clear" w:color="auto" w:fill="FFFFFF" w:themeFill="background1"/>
          </w:tcPr>
          <w:p w14:paraId="0AEBE6F2" w14:textId="13C8A3CB" w:rsidR="00B26C73" w:rsidRDefault="00B26C73" w:rsidP="00B26C73">
            <w:pPr>
              <w:spacing w:before="60" w:after="60"/>
            </w:pPr>
            <w:r>
              <w:t>Nov 2023</w:t>
            </w:r>
          </w:p>
        </w:tc>
        <w:tc>
          <w:tcPr>
            <w:tcW w:w="1080" w:type="dxa"/>
            <w:shd w:val="clear" w:color="auto" w:fill="FFFFFF" w:themeFill="background1"/>
          </w:tcPr>
          <w:p w14:paraId="14B77D17" w14:textId="559FDF01" w:rsidR="00B26C73" w:rsidRDefault="00B26C73" w:rsidP="00B26C73">
            <w:pPr>
              <w:spacing w:before="60" w:after="60"/>
              <w:jc w:val="center"/>
            </w:pPr>
            <w:r>
              <w:t xml:space="preserve">0.25+0.25 </w:t>
            </w:r>
          </w:p>
          <w:p w14:paraId="1707992C" w14:textId="69DB14BD" w:rsidR="00B26C73" w:rsidRDefault="00B26C73" w:rsidP="00B26C73">
            <w:pPr>
              <w:spacing w:before="60" w:after="60"/>
              <w:jc w:val="center"/>
            </w:pPr>
            <w:r>
              <w:t>Perf Part</w:t>
            </w:r>
          </w:p>
        </w:tc>
        <w:tc>
          <w:tcPr>
            <w:tcW w:w="5400" w:type="dxa"/>
            <w:shd w:val="clear" w:color="auto" w:fill="FFFFFF" w:themeFill="background1"/>
          </w:tcPr>
          <w:p w14:paraId="198BFCDC" w14:textId="6F318175" w:rsidR="00B26C73" w:rsidRPr="004C7A04" w:rsidRDefault="00B26C73" w:rsidP="00B26C73">
            <w:pPr>
              <w:spacing w:before="60" w:after="60"/>
              <w:rPr>
                <w:b/>
                <w:bCs/>
              </w:rPr>
            </w:pPr>
            <w:r w:rsidRPr="004C7A04">
              <w:rPr>
                <w:rFonts w:hint="eastAsia"/>
                <w:b/>
                <w:bCs/>
                <w:lang w:val="en-US" w:eastAsia="ja-JP"/>
              </w:rPr>
              <w:t>P</w:t>
            </w:r>
            <w:r w:rsidRPr="004C7A04">
              <w:rPr>
                <w:b/>
                <w:bCs/>
                <w:lang w:val="en-US" w:eastAsia="ja-JP"/>
              </w:rPr>
              <w:t>erformance: Initial discussion on RF and RRM performance</w:t>
            </w:r>
          </w:p>
        </w:tc>
      </w:tr>
      <w:tr w:rsidR="00B26C73" w14:paraId="4A3DB742" w14:textId="77777777" w:rsidTr="00AB24C5">
        <w:tc>
          <w:tcPr>
            <w:tcW w:w="1028" w:type="dxa"/>
            <w:shd w:val="clear" w:color="auto" w:fill="00FF00"/>
          </w:tcPr>
          <w:p w14:paraId="6C566D62" w14:textId="28430A3D" w:rsidR="00B26C73" w:rsidRPr="007A5735" w:rsidRDefault="00B26C73" w:rsidP="00B26C73">
            <w:pPr>
              <w:spacing w:before="60" w:after="60"/>
            </w:pPr>
            <w:r>
              <w:t>RAN</w:t>
            </w:r>
          </w:p>
        </w:tc>
        <w:tc>
          <w:tcPr>
            <w:tcW w:w="1037" w:type="dxa"/>
            <w:shd w:val="clear" w:color="auto" w:fill="00FF00"/>
          </w:tcPr>
          <w:p w14:paraId="4AAF36F8" w14:textId="4B6B836B" w:rsidR="00B26C73" w:rsidRPr="007A5735" w:rsidRDefault="00B26C73" w:rsidP="00B26C73">
            <w:pPr>
              <w:spacing w:before="60" w:after="60"/>
            </w:pPr>
            <w:r>
              <w:t>#102</w:t>
            </w:r>
          </w:p>
        </w:tc>
        <w:tc>
          <w:tcPr>
            <w:tcW w:w="1260" w:type="dxa"/>
            <w:shd w:val="clear" w:color="auto" w:fill="00FF00"/>
          </w:tcPr>
          <w:p w14:paraId="3EDCB75D" w14:textId="3139620F" w:rsidR="00B26C73" w:rsidRPr="007A5735" w:rsidRDefault="00B26C73" w:rsidP="00B26C73">
            <w:pPr>
              <w:spacing w:before="60" w:after="60"/>
            </w:pPr>
            <w:r>
              <w:t>Dec 2023</w:t>
            </w:r>
          </w:p>
        </w:tc>
        <w:tc>
          <w:tcPr>
            <w:tcW w:w="1080" w:type="dxa"/>
            <w:shd w:val="clear" w:color="auto" w:fill="00FF00"/>
          </w:tcPr>
          <w:p w14:paraId="34733A83" w14:textId="77777777" w:rsidR="00B26C73" w:rsidRPr="007A5735" w:rsidRDefault="00B26C73" w:rsidP="00B26C73">
            <w:pPr>
              <w:spacing w:before="60" w:after="60"/>
              <w:jc w:val="center"/>
            </w:pPr>
          </w:p>
        </w:tc>
        <w:tc>
          <w:tcPr>
            <w:tcW w:w="5400" w:type="dxa"/>
            <w:shd w:val="clear" w:color="auto" w:fill="00FF00"/>
          </w:tcPr>
          <w:p w14:paraId="43987142" w14:textId="2BF599CD" w:rsidR="00B26C73" w:rsidRPr="00EC0A52" w:rsidRDefault="00B26C73" w:rsidP="00B26C73">
            <w:pPr>
              <w:spacing w:before="60" w:after="60"/>
              <w:rPr>
                <w:b/>
                <w:bCs/>
              </w:rPr>
            </w:pPr>
            <w:r w:rsidRPr="00EC0A52">
              <w:rPr>
                <w:b/>
                <w:bCs/>
              </w:rPr>
              <w:t>Functional freeze</w:t>
            </w:r>
          </w:p>
        </w:tc>
      </w:tr>
      <w:tr w:rsidR="00B26C73" w14:paraId="4C9A027F" w14:textId="77777777" w:rsidTr="00AB24C5">
        <w:tc>
          <w:tcPr>
            <w:tcW w:w="1028" w:type="dxa"/>
            <w:shd w:val="clear" w:color="auto" w:fill="auto"/>
          </w:tcPr>
          <w:p w14:paraId="5E949B1C" w14:textId="782C7A23" w:rsidR="00B26C73" w:rsidRDefault="00B26C73" w:rsidP="00B26C73">
            <w:pPr>
              <w:spacing w:before="60" w:after="60"/>
            </w:pPr>
            <w:r>
              <w:t>RAN4RF</w:t>
            </w:r>
          </w:p>
        </w:tc>
        <w:tc>
          <w:tcPr>
            <w:tcW w:w="1037" w:type="dxa"/>
            <w:shd w:val="clear" w:color="auto" w:fill="auto"/>
          </w:tcPr>
          <w:p w14:paraId="060F6641" w14:textId="5FC5F44C" w:rsidR="00B26C73" w:rsidRDefault="00B26C73" w:rsidP="00B26C73">
            <w:pPr>
              <w:spacing w:before="60" w:after="60"/>
            </w:pPr>
            <w:r>
              <w:t>#110</w:t>
            </w:r>
          </w:p>
        </w:tc>
        <w:tc>
          <w:tcPr>
            <w:tcW w:w="1260" w:type="dxa"/>
            <w:shd w:val="clear" w:color="auto" w:fill="auto"/>
          </w:tcPr>
          <w:p w14:paraId="17D2805E" w14:textId="464E8D92" w:rsidR="00B26C73" w:rsidRDefault="00B26C73" w:rsidP="00B26C73">
            <w:pPr>
              <w:spacing w:before="60" w:after="60"/>
            </w:pPr>
            <w:r>
              <w:t>Feb 2023</w:t>
            </w:r>
          </w:p>
        </w:tc>
        <w:tc>
          <w:tcPr>
            <w:tcW w:w="1080" w:type="dxa"/>
            <w:shd w:val="clear" w:color="auto" w:fill="auto"/>
          </w:tcPr>
          <w:p w14:paraId="019344D5" w14:textId="2A45DFBE" w:rsidR="00B26C73" w:rsidRPr="007A5735" w:rsidRDefault="00B26C73" w:rsidP="00B26C73">
            <w:pPr>
              <w:spacing w:before="60" w:after="60"/>
              <w:jc w:val="center"/>
            </w:pPr>
            <w:r>
              <w:t>0.5</w:t>
            </w:r>
          </w:p>
        </w:tc>
        <w:tc>
          <w:tcPr>
            <w:tcW w:w="5400" w:type="dxa"/>
            <w:shd w:val="clear" w:color="auto" w:fill="auto"/>
          </w:tcPr>
          <w:p w14:paraId="09C45914" w14:textId="4A87B46F" w:rsidR="00B26C73" w:rsidRPr="00AB24C5" w:rsidRDefault="00B26C73" w:rsidP="00B26C73">
            <w:pPr>
              <w:spacing w:before="60" w:after="60"/>
              <w:rPr>
                <w:b/>
                <w:bCs/>
              </w:rPr>
            </w:pPr>
            <w:r w:rsidRPr="00AB24C5">
              <w:rPr>
                <w:rFonts w:hint="eastAsia"/>
                <w:b/>
                <w:bCs/>
                <w:lang w:val="en-US" w:eastAsia="ja-JP"/>
              </w:rPr>
              <w:t>R</w:t>
            </w:r>
            <w:r w:rsidRPr="00AB24C5">
              <w:rPr>
                <w:b/>
                <w:bCs/>
                <w:lang w:val="en-US" w:eastAsia="ja-JP"/>
              </w:rPr>
              <w:t>F: Maintenance as needed</w:t>
            </w:r>
          </w:p>
        </w:tc>
      </w:tr>
      <w:tr w:rsidR="00B26C73" w14:paraId="0FB64B20" w14:textId="77777777" w:rsidTr="00AB24C5">
        <w:tc>
          <w:tcPr>
            <w:tcW w:w="1028" w:type="dxa"/>
            <w:shd w:val="clear" w:color="auto" w:fill="auto"/>
          </w:tcPr>
          <w:p w14:paraId="79325184" w14:textId="3F77B804" w:rsidR="00B26C73" w:rsidRDefault="00B26C73" w:rsidP="00B26C73">
            <w:pPr>
              <w:spacing w:before="60" w:after="60"/>
            </w:pPr>
            <w:r>
              <w:t>RAN4RD</w:t>
            </w:r>
          </w:p>
        </w:tc>
        <w:tc>
          <w:tcPr>
            <w:tcW w:w="1037" w:type="dxa"/>
            <w:shd w:val="clear" w:color="auto" w:fill="auto"/>
          </w:tcPr>
          <w:p w14:paraId="1A6E1F81" w14:textId="5F823021" w:rsidR="00B26C73" w:rsidRDefault="00B26C73" w:rsidP="00B26C73">
            <w:pPr>
              <w:spacing w:before="60" w:after="60"/>
            </w:pPr>
            <w:r>
              <w:t>#110</w:t>
            </w:r>
          </w:p>
        </w:tc>
        <w:tc>
          <w:tcPr>
            <w:tcW w:w="1260" w:type="dxa"/>
            <w:shd w:val="clear" w:color="auto" w:fill="auto"/>
          </w:tcPr>
          <w:p w14:paraId="0DBB56BB" w14:textId="51E359DB" w:rsidR="00B26C73" w:rsidRDefault="00B26C73" w:rsidP="00B26C73">
            <w:pPr>
              <w:spacing w:before="60" w:after="60"/>
            </w:pPr>
            <w:r>
              <w:t>Feb 2023</w:t>
            </w:r>
          </w:p>
        </w:tc>
        <w:tc>
          <w:tcPr>
            <w:tcW w:w="1080" w:type="dxa"/>
            <w:shd w:val="clear" w:color="auto" w:fill="auto"/>
          </w:tcPr>
          <w:p w14:paraId="66FB069E" w14:textId="223D41D7" w:rsidR="00B26C73" w:rsidRPr="007A5735" w:rsidRDefault="00B26C73" w:rsidP="00B26C73">
            <w:pPr>
              <w:spacing w:before="60" w:after="60"/>
              <w:jc w:val="center"/>
            </w:pPr>
            <w:r>
              <w:t>0.5</w:t>
            </w:r>
          </w:p>
        </w:tc>
        <w:tc>
          <w:tcPr>
            <w:tcW w:w="5400" w:type="dxa"/>
            <w:shd w:val="clear" w:color="auto" w:fill="auto"/>
          </w:tcPr>
          <w:p w14:paraId="4739CE90" w14:textId="586A5CDB" w:rsidR="00B26C73" w:rsidRPr="00AB24C5" w:rsidRDefault="00B26C73" w:rsidP="00B26C73">
            <w:pPr>
              <w:spacing w:before="60" w:after="60"/>
              <w:rPr>
                <w:b/>
                <w:bCs/>
              </w:rPr>
            </w:pPr>
            <w:r w:rsidRPr="00AB24C5">
              <w:rPr>
                <w:rFonts w:hint="eastAsia"/>
                <w:b/>
                <w:bCs/>
                <w:lang w:val="en-US" w:eastAsia="ja-JP"/>
              </w:rPr>
              <w:t>R</w:t>
            </w:r>
            <w:r w:rsidRPr="00AB24C5">
              <w:rPr>
                <w:b/>
                <w:bCs/>
                <w:lang w:val="en-US" w:eastAsia="ja-JP"/>
              </w:rPr>
              <w:t>RM: Maintenance as needed</w:t>
            </w:r>
          </w:p>
        </w:tc>
      </w:tr>
      <w:tr w:rsidR="00B26C73" w14:paraId="4E8039B2" w14:textId="77777777" w:rsidTr="00AB24C5">
        <w:tc>
          <w:tcPr>
            <w:tcW w:w="1028" w:type="dxa"/>
            <w:shd w:val="clear" w:color="auto" w:fill="auto"/>
          </w:tcPr>
          <w:p w14:paraId="7ECC2E7D" w14:textId="409F1FF7" w:rsidR="00B26C73" w:rsidRDefault="00B26C73" w:rsidP="00B26C73">
            <w:pPr>
              <w:spacing w:before="60" w:after="60"/>
            </w:pPr>
            <w:r>
              <w:t>RAN3</w:t>
            </w:r>
          </w:p>
        </w:tc>
        <w:tc>
          <w:tcPr>
            <w:tcW w:w="1037" w:type="dxa"/>
            <w:shd w:val="clear" w:color="auto" w:fill="auto"/>
          </w:tcPr>
          <w:p w14:paraId="7A207F52" w14:textId="4BB2CDD3" w:rsidR="00B26C73" w:rsidRDefault="00B26C73" w:rsidP="00B26C73">
            <w:pPr>
              <w:spacing w:before="60" w:after="60"/>
            </w:pPr>
            <w:r>
              <w:t>#110</w:t>
            </w:r>
          </w:p>
        </w:tc>
        <w:tc>
          <w:tcPr>
            <w:tcW w:w="1260" w:type="dxa"/>
            <w:shd w:val="clear" w:color="auto" w:fill="auto"/>
          </w:tcPr>
          <w:p w14:paraId="4BC16E31" w14:textId="4FAC7F4F" w:rsidR="00B26C73" w:rsidRDefault="00B26C73" w:rsidP="00B26C73">
            <w:pPr>
              <w:spacing w:before="60" w:after="60"/>
            </w:pPr>
            <w:r>
              <w:t>Feb 2023</w:t>
            </w:r>
          </w:p>
        </w:tc>
        <w:tc>
          <w:tcPr>
            <w:tcW w:w="1080" w:type="dxa"/>
            <w:shd w:val="clear" w:color="auto" w:fill="auto"/>
          </w:tcPr>
          <w:p w14:paraId="3994C7D3" w14:textId="77777777" w:rsidR="00B26C73" w:rsidRDefault="00B26C73" w:rsidP="00B26C73">
            <w:pPr>
              <w:spacing w:before="60" w:after="60"/>
              <w:jc w:val="center"/>
            </w:pPr>
            <w:r>
              <w:t xml:space="preserve">0.25+0.25 </w:t>
            </w:r>
          </w:p>
          <w:p w14:paraId="56AD1BF3" w14:textId="1BC2C9F0" w:rsidR="00B26C73" w:rsidRPr="007A5735" w:rsidRDefault="00B26C73" w:rsidP="00B26C73">
            <w:pPr>
              <w:spacing w:before="60" w:after="60"/>
              <w:jc w:val="center"/>
            </w:pPr>
            <w:r>
              <w:t>Perf Part</w:t>
            </w:r>
          </w:p>
        </w:tc>
        <w:tc>
          <w:tcPr>
            <w:tcW w:w="5400" w:type="dxa"/>
            <w:shd w:val="clear" w:color="auto" w:fill="auto"/>
          </w:tcPr>
          <w:p w14:paraId="4A16246D" w14:textId="59831EB5" w:rsidR="00B26C73" w:rsidRPr="00AB24C5" w:rsidRDefault="00B26C73" w:rsidP="00B26C73">
            <w:pPr>
              <w:spacing w:before="60" w:after="60"/>
              <w:rPr>
                <w:b/>
                <w:bCs/>
              </w:rPr>
            </w:pPr>
            <w:r w:rsidRPr="00AB24C5">
              <w:rPr>
                <w:rFonts w:hint="eastAsia"/>
                <w:b/>
                <w:bCs/>
                <w:lang w:val="en-US" w:eastAsia="ja-JP"/>
              </w:rPr>
              <w:t>P</w:t>
            </w:r>
            <w:r w:rsidRPr="00AB24C5">
              <w:rPr>
                <w:b/>
                <w:bCs/>
                <w:lang w:val="en-US" w:eastAsia="ja-JP"/>
              </w:rPr>
              <w:t>erformance: Agreement on scope and TP/CR split among companies</w:t>
            </w:r>
          </w:p>
        </w:tc>
      </w:tr>
      <w:tr w:rsidR="00B26C73" w14:paraId="042944BF" w14:textId="77777777" w:rsidTr="00AB24C5">
        <w:tc>
          <w:tcPr>
            <w:tcW w:w="1028" w:type="dxa"/>
            <w:shd w:val="clear" w:color="auto" w:fill="00FF00"/>
          </w:tcPr>
          <w:p w14:paraId="50DEB3F4" w14:textId="769DF8B6" w:rsidR="00B26C73" w:rsidRPr="00570584" w:rsidRDefault="00B26C73" w:rsidP="00B26C73">
            <w:pPr>
              <w:spacing w:before="60" w:after="60"/>
            </w:pPr>
            <w:r w:rsidRPr="00570584">
              <w:t>RAN</w:t>
            </w:r>
          </w:p>
        </w:tc>
        <w:tc>
          <w:tcPr>
            <w:tcW w:w="1037" w:type="dxa"/>
            <w:shd w:val="clear" w:color="auto" w:fill="00FF00"/>
          </w:tcPr>
          <w:p w14:paraId="0AAA77B4" w14:textId="5F2A4454" w:rsidR="00B26C73" w:rsidRPr="00570584" w:rsidRDefault="00B26C73" w:rsidP="00B26C73">
            <w:pPr>
              <w:spacing w:before="60" w:after="60"/>
            </w:pPr>
            <w:r w:rsidRPr="00570584">
              <w:t>#103</w:t>
            </w:r>
          </w:p>
        </w:tc>
        <w:tc>
          <w:tcPr>
            <w:tcW w:w="1260" w:type="dxa"/>
            <w:shd w:val="clear" w:color="auto" w:fill="00FF00"/>
          </w:tcPr>
          <w:p w14:paraId="48BEE29F" w14:textId="24DB10BA" w:rsidR="00B26C73" w:rsidRPr="00570584" w:rsidRDefault="00B26C73" w:rsidP="00B26C73">
            <w:pPr>
              <w:spacing w:before="60" w:after="60"/>
            </w:pPr>
            <w:r w:rsidRPr="00570584">
              <w:t>March 2023</w:t>
            </w:r>
          </w:p>
        </w:tc>
        <w:tc>
          <w:tcPr>
            <w:tcW w:w="1080" w:type="dxa"/>
            <w:shd w:val="clear" w:color="auto" w:fill="00FF00"/>
          </w:tcPr>
          <w:p w14:paraId="5E08CA5F" w14:textId="77777777" w:rsidR="00B26C73" w:rsidRPr="00570584" w:rsidRDefault="00B26C73" w:rsidP="00B26C73">
            <w:pPr>
              <w:spacing w:before="60" w:after="60"/>
              <w:jc w:val="center"/>
            </w:pPr>
          </w:p>
        </w:tc>
        <w:tc>
          <w:tcPr>
            <w:tcW w:w="5400" w:type="dxa"/>
            <w:shd w:val="clear" w:color="auto" w:fill="00FF00"/>
          </w:tcPr>
          <w:p w14:paraId="12488BD6" w14:textId="17426A70" w:rsidR="00B26C73" w:rsidRPr="00570584" w:rsidRDefault="00B26C73" w:rsidP="00B26C73">
            <w:pPr>
              <w:spacing w:before="60" w:after="60"/>
              <w:rPr>
                <w:b/>
                <w:bCs/>
                <w:lang w:val="en-US" w:eastAsia="ja-JP"/>
              </w:rPr>
            </w:pPr>
            <w:r w:rsidRPr="00570584">
              <w:rPr>
                <w:b/>
                <w:bCs/>
              </w:rPr>
              <w:t>ASN.1 freeze</w:t>
            </w:r>
          </w:p>
        </w:tc>
      </w:tr>
      <w:tr w:rsidR="00B26C73" w14:paraId="5C8942BB" w14:textId="77777777" w:rsidTr="00AB24C5">
        <w:tc>
          <w:tcPr>
            <w:tcW w:w="1028" w:type="dxa"/>
            <w:shd w:val="clear" w:color="auto" w:fill="auto"/>
          </w:tcPr>
          <w:p w14:paraId="1C6A412D" w14:textId="68D6B8DD" w:rsidR="00B26C73" w:rsidRDefault="00B26C73" w:rsidP="00B26C73">
            <w:pPr>
              <w:spacing w:before="60" w:after="60"/>
            </w:pPr>
            <w:r>
              <w:t>RAN3</w:t>
            </w:r>
          </w:p>
        </w:tc>
        <w:tc>
          <w:tcPr>
            <w:tcW w:w="1037" w:type="dxa"/>
            <w:shd w:val="clear" w:color="auto" w:fill="auto"/>
          </w:tcPr>
          <w:p w14:paraId="33532142" w14:textId="082ACBB3" w:rsidR="00B26C73" w:rsidRDefault="00B26C73" w:rsidP="00B26C73">
            <w:pPr>
              <w:spacing w:before="60" w:after="60"/>
            </w:pPr>
            <w:r>
              <w:t>#110bis</w:t>
            </w:r>
          </w:p>
        </w:tc>
        <w:tc>
          <w:tcPr>
            <w:tcW w:w="1260" w:type="dxa"/>
            <w:shd w:val="clear" w:color="auto" w:fill="auto"/>
          </w:tcPr>
          <w:p w14:paraId="172FA683" w14:textId="6A400AC3" w:rsidR="00B26C73" w:rsidRDefault="00B26C73" w:rsidP="00B26C73">
            <w:pPr>
              <w:spacing w:before="60" w:after="60"/>
            </w:pPr>
            <w:r>
              <w:t>April 2023</w:t>
            </w:r>
          </w:p>
        </w:tc>
        <w:tc>
          <w:tcPr>
            <w:tcW w:w="1080" w:type="dxa"/>
            <w:shd w:val="clear" w:color="auto" w:fill="auto"/>
          </w:tcPr>
          <w:p w14:paraId="08013C65" w14:textId="77777777" w:rsidR="00B26C73" w:rsidRDefault="00B26C73" w:rsidP="00B26C73">
            <w:pPr>
              <w:spacing w:before="60" w:after="60"/>
              <w:jc w:val="center"/>
            </w:pPr>
            <w:r>
              <w:t xml:space="preserve">0.25+0.25 </w:t>
            </w:r>
          </w:p>
          <w:p w14:paraId="1A13B8A6" w14:textId="3276A311" w:rsidR="00B26C73" w:rsidRDefault="00B26C73" w:rsidP="00B26C73">
            <w:pPr>
              <w:spacing w:before="60" w:after="60"/>
              <w:jc w:val="center"/>
            </w:pPr>
            <w:r>
              <w:t>Perf Part</w:t>
            </w:r>
          </w:p>
        </w:tc>
        <w:tc>
          <w:tcPr>
            <w:tcW w:w="5400" w:type="dxa"/>
            <w:shd w:val="clear" w:color="auto" w:fill="auto"/>
          </w:tcPr>
          <w:p w14:paraId="33384573" w14:textId="77777777" w:rsidR="00B26C73" w:rsidRPr="00AB24C5" w:rsidRDefault="00B26C73" w:rsidP="00B26C73">
            <w:pPr>
              <w:overflowPunct w:val="0"/>
              <w:autoSpaceDE w:val="0"/>
              <w:autoSpaceDN w:val="0"/>
              <w:adjustRightInd w:val="0"/>
              <w:jc w:val="both"/>
              <w:textAlignment w:val="baseline"/>
              <w:rPr>
                <w:b/>
                <w:bCs/>
                <w:lang w:val="en-US" w:eastAsia="ja-JP"/>
              </w:rPr>
            </w:pPr>
            <w:r w:rsidRPr="00AB24C5">
              <w:rPr>
                <w:rFonts w:hint="eastAsia"/>
                <w:b/>
                <w:bCs/>
                <w:lang w:val="en-US" w:eastAsia="ja-JP"/>
              </w:rPr>
              <w:t>P</w:t>
            </w:r>
            <w:r w:rsidRPr="00AB24C5">
              <w:rPr>
                <w:b/>
                <w:bCs/>
                <w:lang w:val="en-US" w:eastAsia="ja-JP"/>
              </w:rPr>
              <w:t>erformance: Initial TP/CR review and approvals</w:t>
            </w:r>
          </w:p>
          <w:p w14:paraId="019F6F9B" w14:textId="3746D3CE" w:rsidR="00B26C73" w:rsidRPr="004C7A04" w:rsidRDefault="00B26C73" w:rsidP="00B26C73">
            <w:pPr>
              <w:spacing w:before="60" w:after="60"/>
              <w:rPr>
                <w:b/>
                <w:bCs/>
                <w:lang w:val="en-US" w:eastAsia="ja-JP"/>
              </w:rPr>
            </w:pPr>
          </w:p>
        </w:tc>
      </w:tr>
      <w:tr w:rsidR="00B26C73" w14:paraId="7380A863" w14:textId="77777777" w:rsidTr="00AB24C5">
        <w:tc>
          <w:tcPr>
            <w:tcW w:w="1028" w:type="dxa"/>
            <w:shd w:val="clear" w:color="auto" w:fill="auto"/>
          </w:tcPr>
          <w:p w14:paraId="42D10EDC" w14:textId="532167E9" w:rsidR="00B26C73" w:rsidRDefault="00B26C73" w:rsidP="00B26C73">
            <w:pPr>
              <w:spacing w:before="60" w:after="60"/>
            </w:pPr>
            <w:r>
              <w:t>RAN3</w:t>
            </w:r>
          </w:p>
        </w:tc>
        <w:tc>
          <w:tcPr>
            <w:tcW w:w="1037" w:type="dxa"/>
            <w:shd w:val="clear" w:color="auto" w:fill="auto"/>
          </w:tcPr>
          <w:p w14:paraId="6933E330" w14:textId="0A0D8A1B" w:rsidR="00B26C73" w:rsidRDefault="00B26C73" w:rsidP="00B26C73">
            <w:pPr>
              <w:spacing w:before="60" w:after="60"/>
            </w:pPr>
            <w:r>
              <w:t>#111</w:t>
            </w:r>
          </w:p>
        </w:tc>
        <w:tc>
          <w:tcPr>
            <w:tcW w:w="1260" w:type="dxa"/>
            <w:shd w:val="clear" w:color="auto" w:fill="auto"/>
          </w:tcPr>
          <w:p w14:paraId="069F9D68" w14:textId="586F3FF1" w:rsidR="00B26C73" w:rsidRDefault="00B26C73" w:rsidP="00B26C73">
            <w:pPr>
              <w:spacing w:before="60" w:after="60"/>
            </w:pPr>
            <w:r>
              <w:t>May 2023</w:t>
            </w:r>
          </w:p>
        </w:tc>
        <w:tc>
          <w:tcPr>
            <w:tcW w:w="1080" w:type="dxa"/>
            <w:shd w:val="clear" w:color="auto" w:fill="auto"/>
          </w:tcPr>
          <w:p w14:paraId="5A916259" w14:textId="77777777" w:rsidR="00B26C73" w:rsidRDefault="00B26C73" w:rsidP="00B26C73">
            <w:pPr>
              <w:spacing w:before="60" w:after="60"/>
              <w:jc w:val="center"/>
            </w:pPr>
            <w:r>
              <w:t xml:space="preserve">0.25+0.25 </w:t>
            </w:r>
          </w:p>
          <w:p w14:paraId="346640A6" w14:textId="1676DFC1" w:rsidR="00B26C73" w:rsidRDefault="00B26C73" w:rsidP="00B26C73">
            <w:pPr>
              <w:spacing w:before="60" w:after="60"/>
              <w:jc w:val="center"/>
            </w:pPr>
            <w:r>
              <w:t>Perf Part</w:t>
            </w:r>
          </w:p>
        </w:tc>
        <w:tc>
          <w:tcPr>
            <w:tcW w:w="5400" w:type="dxa"/>
            <w:shd w:val="clear" w:color="auto" w:fill="auto"/>
          </w:tcPr>
          <w:p w14:paraId="4E3A09FD" w14:textId="77777777" w:rsidR="00B26C73" w:rsidRPr="00AB24C5" w:rsidRDefault="00B26C73" w:rsidP="00B26C73">
            <w:pPr>
              <w:overflowPunct w:val="0"/>
              <w:autoSpaceDE w:val="0"/>
              <w:autoSpaceDN w:val="0"/>
              <w:adjustRightInd w:val="0"/>
              <w:jc w:val="both"/>
              <w:textAlignment w:val="baseline"/>
              <w:rPr>
                <w:b/>
                <w:bCs/>
                <w:lang w:val="en-US" w:eastAsia="ja-JP"/>
              </w:rPr>
            </w:pPr>
            <w:r w:rsidRPr="00AB24C5">
              <w:rPr>
                <w:b/>
                <w:bCs/>
                <w:lang w:val="en-US" w:eastAsia="ja-JP"/>
              </w:rPr>
              <w:t xml:space="preserve">Performance: TP/CR review and approvals, finalization of work </w:t>
            </w:r>
          </w:p>
          <w:p w14:paraId="51CAFE0A" w14:textId="77777777" w:rsidR="00B26C73" w:rsidRPr="00AB24C5" w:rsidRDefault="00B26C73" w:rsidP="00B26C73">
            <w:pPr>
              <w:overflowPunct w:val="0"/>
              <w:autoSpaceDE w:val="0"/>
              <w:autoSpaceDN w:val="0"/>
              <w:adjustRightInd w:val="0"/>
              <w:jc w:val="both"/>
              <w:textAlignment w:val="baseline"/>
              <w:rPr>
                <w:b/>
                <w:bCs/>
                <w:lang w:val="en-US" w:eastAsia="ja-JP"/>
              </w:rPr>
            </w:pPr>
          </w:p>
        </w:tc>
      </w:tr>
    </w:tbl>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w:t>
      </w:r>
      <w:r w:rsidR="0075343C">
        <w:rPr>
          <w:lang w:eastAsia="zh-CN"/>
        </w:rPr>
        <w:t>2671</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10EE" w14:textId="77777777" w:rsidR="00BD418B" w:rsidRDefault="00BD418B">
      <w:r>
        <w:separator/>
      </w:r>
    </w:p>
  </w:endnote>
  <w:endnote w:type="continuationSeparator" w:id="0">
    <w:p w14:paraId="29674F8E" w14:textId="77777777" w:rsidR="00BD418B" w:rsidRDefault="00BD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3F20" w14:textId="77777777" w:rsidR="00BD418B" w:rsidRDefault="00BD418B">
      <w:r>
        <w:separator/>
      </w:r>
    </w:p>
  </w:footnote>
  <w:footnote w:type="continuationSeparator" w:id="0">
    <w:p w14:paraId="2D080166" w14:textId="77777777" w:rsidR="00BD418B" w:rsidRDefault="00BD4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4873"/>
    <w:multiLevelType w:val="hybridMultilevel"/>
    <w:tmpl w:val="3D74EB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C93"/>
    <w:multiLevelType w:val="hybridMultilevel"/>
    <w:tmpl w:val="3314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4" w15:restartNumberingAfterBreak="0">
    <w:nsid w:val="285459DC"/>
    <w:multiLevelType w:val="hybridMultilevel"/>
    <w:tmpl w:val="F18AF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CC2F4A"/>
    <w:multiLevelType w:val="hybridMultilevel"/>
    <w:tmpl w:val="241E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C6C36"/>
    <w:multiLevelType w:val="hybridMultilevel"/>
    <w:tmpl w:val="2BE6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CB0397"/>
    <w:multiLevelType w:val="hybridMultilevel"/>
    <w:tmpl w:val="A95E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9411E"/>
    <w:multiLevelType w:val="hybridMultilevel"/>
    <w:tmpl w:val="DCEA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497825"/>
    <w:multiLevelType w:val="hybridMultilevel"/>
    <w:tmpl w:val="EE6E77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22530B"/>
    <w:multiLevelType w:val="hybridMultilevel"/>
    <w:tmpl w:val="35380ABC"/>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711"/>
        </w:tabs>
        <w:ind w:left="-2711" w:hanging="360"/>
      </w:pPr>
      <w:rPr>
        <w:rFonts w:ascii="Symbol" w:hAnsi="Symbol" w:hint="default"/>
        <w:b/>
        <w:i w:val="0"/>
        <w:color w:val="auto"/>
        <w:sz w:val="22"/>
      </w:rPr>
    </w:lvl>
    <w:lvl w:ilvl="1" w:tplc="04090003">
      <w:start w:val="1"/>
      <w:numFmt w:val="bullet"/>
      <w:lvlText w:val="o"/>
      <w:lvlJc w:val="left"/>
      <w:pPr>
        <w:tabs>
          <w:tab w:val="num" w:pos="-1901"/>
        </w:tabs>
        <w:ind w:left="-1901" w:hanging="360"/>
      </w:pPr>
      <w:rPr>
        <w:rFonts w:ascii="Courier New" w:hAnsi="Courier New" w:cs="Courier New" w:hint="default"/>
      </w:rPr>
    </w:lvl>
    <w:lvl w:ilvl="2" w:tplc="04090005" w:tentative="1">
      <w:start w:val="1"/>
      <w:numFmt w:val="bullet"/>
      <w:lvlText w:val=""/>
      <w:lvlJc w:val="left"/>
      <w:pPr>
        <w:tabs>
          <w:tab w:val="num" w:pos="-1181"/>
        </w:tabs>
        <w:ind w:left="-1181" w:hanging="360"/>
      </w:pPr>
      <w:rPr>
        <w:rFonts w:ascii="Wingdings" w:hAnsi="Wingdings" w:hint="default"/>
      </w:rPr>
    </w:lvl>
    <w:lvl w:ilvl="3" w:tplc="04090001" w:tentative="1">
      <w:start w:val="1"/>
      <w:numFmt w:val="bullet"/>
      <w:lvlText w:val=""/>
      <w:lvlJc w:val="left"/>
      <w:pPr>
        <w:tabs>
          <w:tab w:val="num" w:pos="-461"/>
        </w:tabs>
        <w:ind w:left="-461" w:hanging="360"/>
      </w:pPr>
      <w:rPr>
        <w:rFonts w:ascii="Symbol" w:hAnsi="Symbol" w:hint="default"/>
      </w:rPr>
    </w:lvl>
    <w:lvl w:ilvl="4" w:tplc="04090003" w:tentative="1">
      <w:start w:val="1"/>
      <w:numFmt w:val="bullet"/>
      <w:lvlText w:val="o"/>
      <w:lvlJc w:val="left"/>
      <w:pPr>
        <w:tabs>
          <w:tab w:val="num" w:pos="259"/>
        </w:tabs>
        <w:ind w:left="259" w:hanging="360"/>
      </w:pPr>
      <w:rPr>
        <w:rFonts w:ascii="Courier New" w:hAnsi="Courier New" w:cs="Courier New" w:hint="default"/>
      </w:rPr>
    </w:lvl>
    <w:lvl w:ilvl="5" w:tplc="04090005" w:tentative="1">
      <w:start w:val="1"/>
      <w:numFmt w:val="bullet"/>
      <w:lvlText w:val=""/>
      <w:lvlJc w:val="left"/>
      <w:pPr>
        <w:tabs>
          <w:tab w:val="num" w:pos="979"/>
        </w:tabs>
        <w:ind w:left="979" w:hanging="360"/>
      </w:pPr>
      <w:rPr>
        <w:rFonts w:ascii="Wingdings" w:hAnsi="Wingdings" w:hint="default"/>
      </w:rPr>
    </w:lvl>
    <w:lvl w:ilvl="6" w:tplc="04090001" w:tentative="1">
      <w:start w:val="1"/>
      <w:numFmt w:val="bullet"/>
      <w:lvlText w:val=""/>
      <w:lvlJc w:val="left"/>
      <w:pPr>
        <w:tabs>
          <w:tab w:val="num" w:pos="1699"/>
        </w:tabs>
        <w:ind w:left="1699" w:hanging="360"/>
      </w:pPr>
      <w:rPr>
        <w:rFonts w:ascii="Symbol" w:hAnsi="Symbol" w:hint="default"/>
      </w:rPr>
    </w:lvl>
    <w:lvl w:ilvl="7" w:tplc="04090003" w:tentative="1">
      <w:start w:val="1"/>
      <w:numFmt w:val="bullet"/>
      <w:lvlText w:val="o"/>
      <w:lvlJc w:val="left"/>
      <w:pPr>
        <w:tabs>
          <w:tab w:val="num" w:pos="2419"/>
        </w:tabs>
        <w:ind w:left="2419" w:hanging="360"/>
      </w:pPr>
      <w:rPr>
        <w:rFonts w:ascii="Courier New" w:hAnsi="Courier New" w:cs="Courier New" w:hint="default"/>
      </w:rPr>
    </w:lvl>
    <w:lvl w:ilvl="8" w:tplc="04090005" w:tentative="1">
      <w:start w:val="1"/>
      <w:numFmt w:val="bullet"/>
      <w:lvlText w:val=""/>
      <w:lvlJc w:val="left"/>
      <w:pPr>
        <w:tabs>
          <w:tab w:val="num" w:pos="3139"/>
        </w:tabs>
        <w:ind w:left="3139" w:hanging="360"/>
      </w:pPr>
      <w:rPr>
        <w:rFonts w:ascii="Wingdings" w:hAnsi="Wingdings" w:hint="default"/>
      </w:rPr>
    </w:lvl>
  </w:abstractNum>
  <w:abstractNum w:abstractNumId="16" w15:restartNumberingAfterBreak="0">
    <w:nsid w:val="738F7A06"/>
    <w:multiLevelType w:val="hybridMultilevel"/>
    <w:tmpl w:val="957634D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7402408C"/>
    <w:multiLevelType w:val="hybridMultilevel"/>
    <w:tmpl w:val="C30087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53397372">
    <w:abstractNumId w:val="5"/>
  </w:num>
  <w:num w:numId="2" w16cid:durableId="1700429787">
    <w:abstractNumId w:val="15"/>
  </w:num>
  <w:num w:numId="3" w16cid:durableId="144274341">
    <w:abstractNumId w:val="10"/>
  </w:num>
  <w:num w:numId="4" w16cid:durableId="1617758124">
    <w:abstractNumId w:val="13"/>
  </w:num>
  <w:num w:numId="5" w16cid:durableId="974408529">
    <w:abstractNumId w:val="14"/>
  </w:num>
  <w:num w:numId="6" w16cid:durableId="477694034">
    <w:abstractNumId w:val="1"/>
  </w:num>
  <w:num w:numId="7" w16cid:durableId="1338924906">
    <w:abstractNumId w:val="8"/>
  </w:num>
  <w:num w:numId="8" w16cid:durableId="400561107">
    <w:abstractNumId w:val="0"/>
  </w:num>
  <w:num w:numId="9" w16cid:durableId="1575698108">
    <w:abstractNumId w:val="17"/>
  </w:num>
  <w:num w:numId="10" w16cid:durableId="9328587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9679953">
    <w:abstractNumId w:val="6"/>
  </w:num>
  <w:num w:numId="12" w16cid:durableId="1857963581">
    <w:abstractNumId w:val="12"/>
  </w:num>
  <w:num w:numId="13" w16cid:durableId="452287529">
    <w:abstractNumId w:val="16"/>
  </w:num>
  <w:num w:numId="14" w16cid:durableId="93673545">
    <w:abstractNumId w:val="4"/>
  </w:num>
  <w:num w:numId="15" w16cid:durableId="1057168565">
    <w:abstractNumId w:val="2"/>
  </w:num>
  <w:num w:numId="16" w16cid:durableId="1442266047">
    <w:abstractNumId w:val="7"/>
  </w:num>
  <w:num w:numId="17" w16cid:durableId="1519588291">
    <w:abstractNumId w:val="9"/>
  </w:num>
  <w:num w:numId="18" w16cid:durableId="1082876296">
    <w:abstractNumId w:val="15"/>
  </w:num>
  <w:num w:numId="19" w16cid:durableId="21012113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1B0E"/>
    <w:rsid w:val="00032EA4"/>
    <w:rsid w:val="00033397"/>
    <w:rsid w:val="000338DD"/>
    <w:rsid w:val="00033F77"/>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542C"/>
    <w:rsid w:val="00055851"/>
    <w:rsid w:val="00056DB2"/>
    <w:rsid w:val="0006135D"/>
    <w:rsid w:val="00061505"/>
    <w:rsid w:val="00065659"/>
    <w:rsid w:val="00065D6B"/>
    <w:rsid w:val="00066096"/>
    <w:rsid w:val="00071167"/>
    <w:rsid w:val="000716A1"/>
    <w:rsid w:val="000732E0"/>
    <w:rsid w:val="00073EB1"/>
    <w:rsid w:val="00074261"/>
    <w:rsid w:val="000765F1"/>
    <w:rsid w:val="0007762E"/>
    <w:rsid w:val="00077C88"/>
    <w:rsid w:val="00080512"/>
    <w:rsid w:val="000812F8"/>
    <w:rsid w:val="00084591"/>
    <w:rsid w:val="0008762B"/>
    <w:rsid w:val="00087E3D"/>
    <w:rsid w:val="00090401"/>
    <w:rsid w:val="00090468"/>
    <w:rsid w:val="000926D3"/>
    <w:rsid w:val="00093164"/>
    <w:rsid w:val="0009343B"/>
    <w:rsid w:val="00096258"/>
    <w:rsid w:val="000976E8"/>
    <w:rsid w:val="0009788E"/>
    <w:rsid w:val="000A050C"/>
    <w:rsid w:val="000A3F9B"/>
    <w:rsid w:val="000A5AD5"/>
    <w:rsid w:val="000A770C"/>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C8"/>
    <w:rsid w:val="000C7894"/>
    <w:rsid w:val="000D0B0C"/>
    <w:rsid w:val="000D137A"/>
    <w:rsid w:val="000D1AC7"/>
    <w:rsid w:val="000D30A2"/>
    <w:rsid w:val="000D3C9D"/>
    <w:rsid w:val="000D58AB"/>
    <w:rsid w:val="000D6B39"/>
    <w:rsid w:val="000E14CF"/>
    <w:rsid w:val="000E427B"/>
    <w:rsid w:val="000E49BE"/>
    <w:rsid w:val="000E5617"/>
    <w:rsid w:val="000E6697"/>
    <w:rsid w:val="000F03B7"/>
    <w:rsid w:val="000F0C6F"/>
    <w:rsid w:val="000F2F84"/>
    <w:rsid w:val="000F342D"/>
    <w:rsid w:val="000F5DDE"/>
    <w:rsid w:val="000F6F6D"/>
    <w:rsid w:val="000F76C3"/>
    <w:rsid w:val="00101232"/>
    <w:rsid w:val="00101BA1"/>
    <w:rsid w:val="00102DAD"/>
    <w:rsid w:val="00104704"/>
    <w:rsid w:val="00106455"/>
    <w:rsid w:val="00107EE0"/>
    <w:rsid w:val="0011222A"/>
    <w:rsid w:val="001158B5"/>
    <w:rsid w:val="00116A51"/>
    <w:rsid w:val="00116DE8"/>
    <w:rsid w:val="00117A1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64C0"/>
    <w:rsid w:val="00137B44"/>
    <w:rsid w:val="00140C86"/>
    <w:rsid w:val="0014488C"/>
    <w:rsid w:val="00145075"/>
    <w:rsid w:val="00146FB1"/>
    <w:rsid w:val="0014714F"/>
    <w:rsid w:val="0014751F"/>
    <w:rsid w:val="001479A0"/>
    <w:rsid w:val="00147B8F"/>
    <w:rsid w:val="0015058A"/>
    <w:rsid w:val="00152357"/>
    <w:rsid w:val="001543D5"/>
    <w:rsid w:val="001568A4"/>
    <w:rsid w:val="00157634"/>
    <w:rsid w:val="0015777C"/>
    <w:rsid w:val="00157B0B"/>
    <w:rsid w:val="0016098E"/>
    <w:rsid w:val="00160AF6"/>
    <w:rsid w:val="00161683"/>
    <w:rsid w:val="001619CF"/>
    <w:rsid w:val="00161F85"/>
    <w:rsid w:val="0016224C"/>
    <w:rsid w:val="00163702"/>
    <w:rsid w:val="00163DF7"/>
    <w:rsid w:val="00163E1F"/>
    <w:rsid w:val="00167246"/>
    <w:rsid w:val="00167A87"/>
    <w:rsid w:val="00174173"/>
    <w:rsid w:val="001741A0"/>
    <w:rsid w:val="001747B3"/>
    <w:rsid w:val="00175E5B"/>
    <w:rsid w:val="001767D8"/>
    <w:rsid w:val="001769F9"/>
    <w:rsid w:val="0017733D"/>
    <w:rsid w:val="0017736D"/>
    <w:rsid w:val="00177B11"/>
    <w:rsid w:val="00181A75"/>
    <w:rsid w:val="00182188"/>
    <w:rsid w:val="001822E5"/>
    <w:rsid w:val="00182DE1"/>
    <w:rsid w:val="00183165"/>
    <w:rsid w:val="001833C6"/>
    <w:rsid w:val="001836B7"/>
    <w:rsid w:val="00183953"/>
    <w:rsid w:val="001843E7"/>
    <w:rsid w:val="00184B45"/>
    <w:rsid w:val="00186DE6"/>
    <w:rsid w:val="00190C58"/>
    <w:rsid w:val="0019347A"/>
    <w:rsid w:val="00194CD0"/>
    <w:rsid w:val="00194ECC"/>
    <w:rsid w:val="00196C23"/>
    <w:rsid w:val="001A2B4C"/>
    <w:rsid w:val="001A6D2D"/>
    <w:rsid w:val="001A6D8E"/>
    <w:rsid w:val="001A7342"/>
    <w:rsid w:val="001B1387"/>
    <w:rsid w:val="001B39BC"/>
    <w:rsid w:val="001B3DF2"/>
    <w:rsid w:val="001B49C9"/>
    <w:rsid w:val="001B50C7"/>
    <w:rsid w:val="001B560A"/>
    <w:rsid w:val="001B5FCC"/>
    <w:rsid w:val="001B6282"/>
    <w:rsid w:val="001B720E"/>
    <w:rsid w:val="001B742D"/>
    <w:rsid w:val="001C01CB"/>
    <w:rsid w:val="001C0CD7"/>
    <w:rsid w:val="001C28B2"/>
    <w:rsid w:val="001C2B2E"/>
    <w:rsid w:val="001C50E2"/>
    <w:rsid w:val="001C595C"/>
    <w:rsid w:val="001D379F"/>
    <w:rsid w:val="001D3A7D"/>
    <w:rsid w:val="001D3CA8"/>
    <w:rsid w:val="001D4FB0"/>
    <w:rsid w:val="001D5631"/>
    <w:rsid w:val="001D56EC"/>
    <w:rsid w:val="001D599B"/>
    <w:rsid w:val="001D6C93"/>
    <w:rsid w:val="001D6CF3"/>
    <w:rsid w:val="001E284D"/>
    <w:rsid w:val="001E53A0"/>
    <w:rsid w:val="001E5C04"/>
    <w:rsid w:val="001E6A5D"/>
    <w:rsid w:val="001E70D7"/>
    <w:rsid w:val="001F134B"/>
    <w:rsid w:val="001F168B"/>
    <w:rsid w:val="001F1CFE"/>
    <w:rsid w:val="001F2E7F"/>
    <w:rsid w:val="001F34F3"/>
    <w:rsid w:val="001F4364"/>
    <w:rsid w:val="001F5C11"/>
    <w:rsid w:val="001F5C44"/>
    <w:rsid w:val="001F5CC4"/>
    <w:rsid w:val="001F5E96"/>
    <w:rsid w:val="001F632B"/>
    <w:rsid w:val="001F7831"/>
    <w:rsid w:val="00200366"/>
    <w:rsid w:val="0020111A"/>
    <w:rsid w:val="002016BF"/>
    <w:rsid w:val="00201844"/>
    <w:rsid w:val="00201B08"/>
    <w:rsid w:val="002029A9"/>
    <w:rsid w:val="00203645"/>
    <w:rsid w:val="0020370C"/>
    <w:rsid w:val="00204045"/>
    <w:rsid w:val="0020425F"/>
    <w:rsid w:val="00206ED3"/>
    <w:rsid w:val="00207079"/>
    <w:rsid w:val="00207955"/>
    <w:rsid w:val="00207B76"/>
    <w:rsid w:val="002108EF"/>
    <w:rsid w:val="0021353E"/>
    <w:rsid w:val="002138DD"/>
    <w:rsid w:val="00214C3B"/>
    <w:rsid w:val="00214E95"/>
    <w:rsid w:val="00215A95"/>
    <w:rsid w:val="00215C7D"/>
    <w:rsid w:val="00216471"/>
    <w:rsid w:val="00216FA7"/>
    <w:rsid w:val="0021719A"/>
    <w:rsid w:val="00221DC7"/>
    <w:rsid w:val="00221E06"/>
    <w:rsid w:val="00223AD3"/>
    <w:rsid w:val="00224198"/>
    <w:rsid w:val="002244A9"/>
    <w:rsid w:val="00225498"/>
    <w:rsid w:val="0022589F"/>
    <w:rsid w:val="0022606D"/>
    <w:rsid w:val="00226347"/>
    <w:rsid w:val="00231019"/>
    <w:rsid w:val="00233196"/>
    <w:rsid w:val="00233A4C"/>
    <w:rsid w:val="00235144"/>
    <w:rsid w:val="00242D19"/>
    <w:rsid w:val="0024485F"/>
    <w:rsid w:val="00245B7D"/>
    <w:rsid w:val="002476C4"/>
    <w:rsid w:val="00250812"/>
    <w:rsid w:val="00250B04"/>
    <w:rsid w:val="0025319A"/>
    <w:rsid w:val="0025406F"/>
    <w:rsid w:val="00256B66"/>
    <w:rsid w:val="00260AE7"/>
    <w:rsid w:val="00262113"/>
    <w:rsid w:val="00262EDD"/>
    <w:rsid w:val="0026614D"/>
    <w:rsid w:val="0027053F"/>
    <w:rsid w:val="00270F19"/>
    <w:rsid w:val="00271211"/>
    <w:rsid w:val="00271E30"/>
    <w:rsid w:val="00271E33"/>
    <w:rsid w:val="00271E96"/>
    <w:rsid w:val="00272C79"/>
    <w:rsid w:val="002747EC"/>
    <w:rsid w:val="00274E85"/>
    <w:rsid w:val="0027537D"/>
    <w:rsid w:val="00277416"/>
    <w:rsid w:val="002779A1"/>
    <w:rsid w:val="002805EC"/>
    <w:rsid w:val="00280D9F"/>
    <w:rsid w:val="00281980"/>
    <w:rsid w:val="002819E1"/>
    <w:rsid w:val="002828C0"/>
    <w:rsid w:val="002855BF"/>
    <w:rsid w:val="00287757"/>
    <w:rsid w:val="00290FC1"/>
    <w:rsid w:val="00293031"/>
    <w:rsid w:val="0029344B"/>
    <w:rsid w:val="002956AA"/>
    <w:rsid w:val="002966A8"/>
    <w:rsid w:val="002A00A9"/>
    <w:rsid w:val="002A09FF"/>
    <w:rsid w:val="002A4AD1"/>
    <w:rsid w:val="002A6844"/>
    <w:rsid w:val="002A717B"/>
    <w:rsid w:val="002B0DD2"/>
    <w:rsid w:val="002B17AD"/>
    <w:rsid w:val="002B2ACD"/>
    <w:rsid w:val="002B4AC3"/>
    <w:rsid w:val="002B561E"/>
    <w:rsid w:val="002B69DE"/>
    <w:rsid w:val="002B7133"/>
    <w:rsid w:val="002B782D"/>
    <w:rsid w:val="002B7AA9"/>
    <w:rsid w:val="002C3919"/>
    <w:rsid w:val="002C5211"/>
    <w:rsid w:val="002C6EDD"/>
    <w:rsid w:val="002C708A"/>
    <w:rsid w:val="002D10D9"/>
    <w:rsid w:val="002D2AB9"/>
    <w:rsid w:val="002D4340"/>
    <w:rsid w:val="002D50EB"/>
    <w:rsid w:val="002D5DB6"/>
    <w:rsid w:val="002D6693"/>
    <w:rsid w:val="002E09B9"/>
    <w:rsid w:val="002E13C5"/>
    <w:rsid w:val="002E1D57"/>
    <w:rsid w:val="002E2CD5"/>
    <w:rsid w:val="002E386F"/>
    <w:rsid w:val="002E3CCA"/>
    <w:rsid w:val="002E61FD"/>
    <w:rsid w:val="002E7B35"/>
    <w:rsid w:val="002F0D22"/>
    <w:rsid w:val="002F1ED3"/>
    <w:rsid w:val="002F267E"/>
    <w:rsid w:val="002F3C58"/>
    <w:rsid w:val="002F61D6"/>
    <w:rsid w:val="002F70EB"/>
    <w:rsid w:val="0030002C"/>
    <w:rsid w:val="003007BF"/>
    <w:rsid w:val="0030249C"/>
    <w:rsid w:val="00305ECA"/>
    <w:rsid w:val="00306271"/>
    <w:rsid w:val="00306DCD"/>
    <w:rsid w:val="00311C01"/>
    <w:rsid w:val="00311D9E"/>
    <w:rsid w:val="00311E70"/>
    <w:rsid w:val="00313562"/>
    <w:rsid w:val="003136AE"/>
    <w:rsid w:val="00314064"/>
    <w:rsid w:val="00314429"/>
    <w:rsid w:val="0031467C"/>
    <w:rsid w:val="00315C93"/>
    <w:rsid w:val="00316444"/>
    <w:rsid w:val="00316792"/>
    <w:rsid w:val="003169A2"/>
    <w:rsid w:val="003172DC"/>
    <w:rsid w:val="00320A6B"/>
    <w:rsid w:val="00320D01"/>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0D1"/>
    <w:rsid w:val="00375A2E"/>
    <w:rsid w:val="00375CCC"/>
    <w:rsid w:val="00376792"/>
    <w:rsid w:val="00380A4A"/>
    <w:rsid w:val="00381FB6"/>
    <w:rsid w:val="00382A17"/>
    <w:rsid w:val="00382AC9"/>
    <w:rsid w:val="00382B15"/>
    <w:rsid w:val="003839E9"/>
    <w:rsid w:val="00383D39"/>
    <w:rsid w:val="00384E6A"/>
    <w:rsid w:val="003860EA"/>
    <w:rsid w:val="0038636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578A"/>
    <w:rsid w:val="003C6194"/>
    <w:rsid w:val="003C66DE"/>
    <w:rsid w:val="003D0659"/>
    <w:rsid w:val="003D0AEF"/>
    <w:rsid w:val="003D159B"/>
    <w:rsid w:val="003D2286"/>
    <w:rsid w:val="003D2B58"/>
    <w:rsid w:val="003D2C5B"/>
    <w:rsid w:val="003D3F2A"/>
    <w:rsid w:val="003D3FB5"/>
    <w:rsid w:val="003D4746"/>
    <w:rsid w:val="003D561D"/>
    <w:rsid w:val="003D6072"/>
    <w:rsid w:val="003D7042"/>
    <w:rsid w:val="003E16BE"/>
    <w:rsid w:val="003E1BB1"/>
    <w:rsid w:val="003E1F2D"/>
    <w:rsid w:val="003E4A6A"/>
    <w:rsid w:val="003E4DDA"/>
    <w:rsid w:val="003E588D"/>
    <w:rsid w:val="003E6C37"/>
    <w:rsid w:val="003E6D72"/>
    <w:rsid w:val="003E78BC"/>
    <w:rsid w:val="003F037E"/>
    <w:rsid w:val="003F1AF2"/>
    <w:rsid w:val="003F28F4"/>
    <w:rsid w:val="003F3E81"/>
    <w:rsid w:val="003F799F"/>
    <w:rsid w:val="00400113"/>
    <w:rsid w:val="00400AF9"/>
    <w:rsid w:val="00401520"/>
    <w:rsid w:val="00401753"/>
    <w:rsid w:val="00401855"/>
    <w:rsid w:val="004032B7"/>
    <w:rsid w:val="004032C7"/>
    <w:rsid w:val="00405667"/>
    <w:rsid w:val="00405800"/>
    <w:rsid w:val="00407550"/>
    <w:rsid w:val="004100F3"/>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12DA"/>
    <w:rsid w:val="00463569"/>
    <w:rsid w:val="0046520F"/>
    <w:rsid w:val="00465CB0"/>
    <w:rsid w:val="00466468"/>
    <w:rsid w:val="004672EE"/>
    <w:rsid w:val="00471CDE"/>
    <w:rsid w:val="0047331C"/>
    <w:rsid w:val="00474C33"/>
    <w:rsid w:val="00475294"/>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1C"/>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A04"/>
    <w:rsid w:val="004C7E7C"/>
    <w:rsid w:val="004D1DC6"/>
    <w:rsid w:val="004D3578"/>
    <w:rsid w:val="004D380D"/>
    <w:rsid w:val="004E0C79"/>
    <w:rsid w:val="004E213A"/>
    <w:rsid w:val="004E2243"/>
    <w:rsid w:val="004E22A3"/>
    <w:rsid w:val="004E2917"/>
    <w:rsid w:val="004E383E"/>
    <w:rsid w:val="004E48C4"/>
    <w:rsid w:val="004E57C3"/>
    <w:rsid w:val="004F0DE1"/>
    <w:rsid w:val="004F10A5"/>
    <w:rsid w:val="004F156A"/>
    <w:rsid w:val="004F47E3"/>
    <w:rsid w:val="00502735"/>
    <w:rsid w:val="00502BC6"/>
    <w:rsid w:val="00503171"/>
    <w:rsid w:val="005037A0"/>
    <w:rsid w:val="00506B94"/>
    <w:rsid w:val="00506C28"/>
    <w:rsid w:val="00511F56"/>
    <w:rsid w:val="0051299A"/>
    <w:rsid w:val="00516518"/>
    <w:rsid w:val="005169F2"/>
    <w:rsid w:val="0051710A"/>
    <w:rsid w:val="0051770A"/>
    <w:rsid w:val="005223BC"/>
    <w:rsid w:val="00522978"/>
    <w:rsid w:val="005234CD"/>
    <w:rsid w:val="0052374D"/>
    <w:rsid w:val="00523FEE"/>
    <w:rsid w:val="00527DE0"/>
    <w:rsid w:val="00530675"/>
    <w:rsid w:val="00530DC6"/>
    <w:rsid w:val="00531177"/>
    <w:rsid w:val="00532A92"/>
    <w:rsid w:val="00534DA0"/>
    <w:rsid w:val="0053506A"/>
    <w:rsid w:val="00540007"/>
    <w:rsid w:val="00543E6C"/>
    <w:rsid w:val="00543F5F"/>
    <w:rsid w:val="00546749"/>
    <w:rsid w:val="00546CB4"/>
    <w:rsid w:val="00547378"/>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00F"/>
    <w:rsid w:val="005702AA"/>
    <w:rsid w:val="00570584"/>
    <w:rsid w:val="0057072F"/>
    <w:rsid w:val="00570858"/>
    <w:rsid w:val="0057085C"/>
    <w:rsid w:val="00571FB4"/>
    <w:rsid w:val="00573B7D"/>
    <w:rsid w:val="00573DDF"/>
    <w:rsid w:val="005740A5"/>
    <w:rsid w:val="0057551C"/>
    <w:rsid w:val="0057656C"/>
    <w:rsid w:val="00576F97"/>
    <w:rsid w:val="00580A44"/>
    <w:rsid w:val="00580E96"/>
    <w:rsid w:val="00582CDB"/>
    <w:rsid w:val="00583113"/>
    <w:rsid w:val="00584EE9"/>
    <w:rsid w:val="00585A13"/>
    <w:rsid w:val="005862E2"/>
    <w:rsid w:val="00586897"/>
    <w:rsid w:val="00586CF6"/>
    <w:rsid w:val="00587B48"/>
    <w:rsid w:val="005900CE"/>
    <w:rsid w:val="0059061F"/>
    <w:rsid w:val="00590CF5"/>
    <w:rsid w:val="005920E6"/>
    <w:rsid w:val="00593B6E"/>
    <w:rsid w:val="005A0B84"/>
    <w:rsid w:val="005A14B6"/>
    <w:rsid w:val="005A166D"/>
    <w:rsid w:val="005A6916"/>
    <w:rsid w:val="005B1DC5"/>
    <w:rsid w:val="005B249B"/>
    <w:rsid w:val="005B2891"/>
    <w:rsid w:val="005B3C9A"/>
    <w:rsid w:val="005B4603"/>
    <w:rsid w:val="005B46AD"/>
    <w:rsid w:val="005B6349"/>
    <w:rsid w:val="005C0207"/>
    <w:rsid w:val="005C15EC"/>
    <w:rsid w:val="005C2845"/>
    <w:rsid w:val="005C43EE"/>
    <w:rsid w:val="005C524B"/>
    <w:rsid w:val="005C528A"/>
    <w:rsid w:val="005C5DF6"/>
    <w:rsid w:val="005C6BE9"/>
    <w:rsid w:val="005C7E45"/>
    <w:rsid w:val="005D5447"/>
    <w:rsid w:val="005D661E"/>
    <w:rsid w:val="005D7DBF"/>
    <w:rsid w:val="005E1A07"/>
    <w:rsid w:val="005E5D4F"/>
    <w:rsid w:val="005E6A6C"/>
    <w:rsid w:val="005E6C46"/>
    <w:rsid w:val="005F071B"/>
    <w:rsid w:val="005F21F1"/>
    <w:rsid w:val="005F2EDF"/>
    <w:rsid w:val="005F3692"/>
    <w:rsid w:val="005F4E8E"/>
    <w:rsid w:val="005F53D0"/>
    <w:rsid w:val="005F6D83"/>
    <w:rsid w:val="005F70C3"/>
    <w:rsid w:val="00600FD4"/>
    <w:rsid w:val="0060164A"/>
    <w:rsid w:val="00602641"/>
    <w:rsid w:val="00603219"/>
    <w:rsid w:val="00605118"/>
    <w:rsid w:val="006067A4"/>
    <w:rsid w:val="00610E71"/>
    <w:rsid w:val="006112AF"/>
    <w:rsid w:val="00611566"/>
    <w:rsid w:val="00613340"/>
    <w:rsid w:val="006144C8"/>
    <w:rsid w:val="00614EE6"/>
    <w:rsid w:val="00615CCD"/>
    <w:rsid w:val="00620A8D"/>
    <w:rsid w:val="00620CF9"/>
    <w:rsid w:val="00621140"/>
    <w:rsid w:val="006211DA"/>
    <w:rsid w:val="00621371"/>
    <w:rsid w:val="00622B1E"/>
    <w:rsid w:val="00623713"/>
    <w:rsid w:val="00623A25"/>
    <w:rsid w:val="00626696"/>
    <w:rsid w:val="0062739F"/>
    <w:rsid w:val="00630828"/>
    <w:rsid w:val="00631DBD"/>
    <w:rsid w:val="00632222"/>
    <w:rsid w:val="00635F47"/>
    <w:rsid w:val="00640172"/>
    <w:rsid w:val="00641F14"/>
    <w:rsid w:val="0064229C"/>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57C7C"/>
    <w:rsid w:val="006600CD"/>
    <w:rsid w:val="0066054E"/>
    <w:rsid w:val="00660764"/>
    <w:rsid w:val="00662592"/>
    <w:rsid w:val="0066344B"/>
    <w:rsid w:val="00665BE7"/>
    <w:rsid w:val="00666483"/>
    <w:rsid w:val="00666DD5"/>
    <w:rsid w:val="00667672"/>
    <w:rsid w:val="006678B0"/>
    <w:rsid w:val="00670FA9"/>
    <w:rsid w:val="00672E6C"/>
    <w:rsid w:val="006731E0"/>
    <w:rsid w:val="00673987"/>
    <w:rsid w:val="006762DC"/>
    <w:rsid w:val="0068064C"/>
    <w:rsid w:val="00680C10"/>
    <w:rsid w:val="00681379"/>
    <w:rsid w:val="006829F2"/>
    <w:rsid w:val="00682D58"/>
    <w:rsid w:val="006856CF"/>
    <w:rsid w:val="00685E7C"/>
    <w:rsid w:val="00687EBA"/>
    <w:rsid w:val="006901D6"/>
    <w:rsid w:val="00692FC3"/>
    <w:rsid w:val="006931F5"/>
    <w:rsid w:val="00693373"/>
    <w:rsid w:val="00694012"/>
    <w:rsid w:val="00694162"/>
    <w:rsid w:val="00694D2A"/>
    <w:rsid w:val="0069644A"/>
    <w:rsid w:val="006965CD"/>
    <w:rsid w:val="00696DF2"/>
    <w:rsid w:val="00697858"/>
    <w:rsid w:val="006A1436"/>
    <w:rsid w:val="006A180F"/>
    <w:rsid w:val="006A2085"/>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41AE"/>
    <w:rsid w:val="006D448F"/>
    <w:rsid w:val="006D4CB0"/>
    <w:rsid w:val="006D7D62"/>
    <w:rsid w:val="006E08C3"/>
    <w:rsid w:val="006E1417"/>
    <w:rsid w:val="006E1583"/>
    <w:rsid w:val="006E2370"/>
    <w:rsid w:val="006E426A"/>
    <w:rsid w:val="006E4365"/>
    <w:rsid w:val="006E5AD2"/>
    <w:rsid w:val="006E5ED2"/>
    <w:rsid w:val="006E65E4"/>
    <w:rsid w:val="006E6A9B"/>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5C6D"/>
    <w:rsid w:val="00727896"/>
    <w:rsid w:val="00730422"/>
    <w:rsid w:val="00734A5B"/>
    <w:rsid w:val="00734CEE"/>
    <w:rsid w:val="00735E81"/>
    <w:rsid w:val="00735F8A"/>
    <w:rsid w:val="007418A9"/>
    <w:rsid w:val="007418B7"/>
    <w:rsid w:val="00741D4F"/>
    <w:rsid w:val="00741E7A"/>
    <w:rsid w:val="00744E76"/>
    <w:rsid w:val="007460EF"/>
    <w:rsid w:val="00746341"/>
    <w:rsid w:val="00747A03"/>
    <w:rsid w:val="00747D0A"/>
    <w:rsid w:val="007504A9"/>
    <w:rsid w:val="0075199C"/>
    <w:rsid w:val="0075343C"/>
    <w:rsid w:val="00753591"/>
    <w:rsid w:val="007542F1"/>
    <w:rsid w:val="00756306"/>
    <w:rsid w:val="00757D40"/>
    <w:rsid w:val="007636D3"/>
    <w:rsid w:val="007658B7"/>
    <w:rsid w:val="007665C4"/>
    <w:rsid w:val="0076792F"/>
    <w:rsid w:val="00771416"/>
    <w:rsid w:val="00771BCD"/>
    <w:rsid w:val="00772D92"/>
    <w:rsid w:val="00773ACB"/>
    <w:rsid w:val="00776516"/>
    <w:rsid w:val="00776C2C"/>
    <w:rsid w:val="00780299"/>
    <w:rsid w:val="00780F20"/>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2D22"/>
    <w:rsid w:val="00793504"/>
    <w:rsid w:val="00793A53"/>
    <w:rsid w:val="00793CCC"/>
    <w:rsid w:val="00793E48"/>
    <w:rsid w:val="00794590"/>
    <w:rsid w:val="0079664E"/>
    <w:rsid w:val="007A0634"/>
    <w:rsid w:val="007A2383"/>
    <w:rsid w:val="007A430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2B8"/>
    <w:rsid w:val="007D692E"/>
    <w:rsid w:val="007D7D25"/>
    <w:rsid w:val="007E229A"/>
    <w:rsid w:val="007E2891"/>
    <w:rsid w:val="007E4556"/>
    <w:rsid w:val="007E457A"/>
    <w:rsid w:val="007E515A"/>
    <w:rsid w:val="007F04EE"/>
    <w:rsid w:val="007F0FBD"/>
    <w:rsid w:val="007F14AD"/>
    <w:rsid w:val="007F31EB"/>
    <w:rsid w:val="007F7141"/>
    <w:rsid w:val="007F7268"/>
    <w:rsid w:val="007F7342"/>
    <w:rsid w:val="00800B99"/>
    <w:rsid w:val="00800D57"/>
    <w:rsid w:val="008028A4"/>
    <w:rsid w:val="00802CE8"/>
    <w:rsid w:val="0080333D"/>
    <w:rsid w:val="00805E0B"/>
    <w:rsid w:val="00806310"/>
    <w:rsid w:val="008119DC"/>
    <w:rsid w:val="00812B0C"/>
    <w:rsid w:val="00813245"/>
    <w:rsid w:val="00814368"/>
    <w:rsid w:val="00815694"/>
    <w:rsid w:val="00815852"/>
    <w:rsid w:val="00815A26"/>
    <w:rsid w:val="008168B6"/>
    <w:rsid w:val="00816D27"/>
    <w:rsid w:val="00817883"/>
    <w:rsid w:val="00820AB0"/>
    <w:rsid w:val="0082162B"/>
    <w:rsid w:val="00821AED"/>
    <w:rsid w:val="00822184"/>
    <w:rsid w:val="00823732"/>
    <w:rsid w:val="00823DA9"/>
    <w:rsid w:val="00824755"/>
    <w:rsid w:val="008265B1"/>
    <w:rsid w:val="008267DC"/>
    <w:rsid w:val="008305E9"/>
    <w:rsid w:val="008324A5"/>
    <w:rsid w:val="00834604"/>
    <w:rsid w:val="008348EB"/>
    <w:rsid w:val="00834A6D"/>
    <w:rsid w:val="008356A8"/>
    <w:rsid w:val="00845E80"/>
    <w:rsid w:val="0084763A"/>
    <w:rsid w:val="00850BBB"/>
    <w:rsid w:val="008526B5"/>
    <w:rsid w:val="008541B8"/>
    <w:rsid w:val="00854A4F"/>
    <w:rsid w:val="00855BB2"/>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248"/>
    <w:rsid w:val="008773D4"/>
    <w:rsid w:val="00877EF9"/>
    <w:rsid w:val="00880559"/>
    <w:rsid w:val="00880FF7"/>
    <w:rsid w:val="008811ED"/>
    <w:rsid w:val="00881CEB"/>
    <w:rsid w:val="00882AE0"/>
    <w:rsid w:val="00882C69"/>
    <w:rsid w:val="00884F4E"/>
    <w:rsid w:val="00885DBF"/>
    <w:rsid w:val="00885EAC"/>
    <w:rsid w:val="00886422"/>
    <w:rsid w:val="0088706F"/>
    <w:rsid w:val="00887C52"/>
    <w:rsid w:val="008916F0"/>
    <w:rsid w:val="00893324"/>
    <w:rsid w:val="00893663"/>
    <w:rsid w:val="00894069"/>
    <w:rsid w:val="008A0727"/>
    <w:rsid w:val="008A07BA"/>
    <w:rsid w:val="008A09A3"/>
    <w:rsid w:val="008A15D5"/>
    <w:rsid w:val="008A203C"/>
    <w:rsid w:val="008A27FC"/>
    <w:rsid w:val="008A2D12"/>
    <w:rsid w:val="008B192A"/>
    <w:rsid w:val="008B1935"/>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8F5B7C"/>
    <w:rsid w:val="00900A10"/>
    <w:rsid w:val="00901335"/>
    <w:rsid w:val="0090187C"/>
    <w:rsid w:val="009024E8"/>
    <w:rsid w:val="0090271F"/>
    <w:rsid w:val="00902DB9"/>
    <w:rsid w:val="0090466A"/>
    <w:rsid w:val="009062D3"/>
    <w:rsid w:val="00907DD2"/>
    <w:rsid w:val="00911DEA"/>
    <w:rsid w:val="0091272C"/>
    <w:rsid w:val="00912CD4"/>
    <w:rsid w:val="009131C0"/>
    <w:rsid w:val="00917ABE"/>
    <w:rsid w:val="0092024A"/>
    <w:rsid w:val="00920C44"/>
    <w:rsid w:val="00921F58"/>
    <w:rsid w:val="00922DC1"/>
    <w:rsid w:val="0092322B"/>
    <w:rsid w:val="00924D2C"/>
    <w:rsid w:val="0092657D"/>
    <w:rsid w:val="00931360"/>
    <w:rsid w:val="00931AF4"/>
    <w:rsid w:val="00933F83"/>
    <w:rsid w:val="00936071"/>
    <w:rsid w:val="00940212"/>
    <w:rsid w:val="00940F00"/>
    <w:rsid w:val="0094197F"/>
    <w:rsid w:val="00942E6A"/>
    <w:rsid w:val="00942EC2"/>
    <w:rsid w:val="009447E6"/>
    <w:rsid w:val="0094798C"/>
    <w:rsid w:val="00952A0E"/>
    <w:rsid w:val="0095306B"/>
    <w:rsid w:val="0095382B"/>
    <w:rsid w:val="00954538"/>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1457"/>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23FA"/>
    <w:rsid w:val="009A36A2"/>
    <w:rsid w:val="009A443C"/>
    <w:rsid w:val="009A50C5"/>
    <w:rsid w:val="009A7362"/>
    <w:rsid w:val="009A7F1A"/>
    <w:rsid w:val="009B07CD"/>
    <w:rsid w:val="009B113E"/>
    <w:rsid w:val="009B16DE"/>
    <w:rsid w:val="009B2074"/>
    <w:rsid w:val="009B47C0"/>
    <w:rsid w:val="009B6E5C"/>
    <w:rsid w:val="009B706A"/>
    <w:rsid w:val="009B70A3"/>
    <w:rsid w:val="009B73A2"/>
    <w:rsid w:val="009C19E9"/>
    <w:rsid w:val="009C2148"/>
    <w:rsid w:val="009C427D"/>
    <w:rsid w:val="009C4B6F"/>
    <w:rsid w:val="009C504A"/>
    <w:rsid w:val="009C6F0F"/>
    <w:rsid w:val="009D0363"/>
    <w:rsid w:val="009D0CD3"/>
    <w:rsid w:val="009D13CA"/>
    <w:rsid w:val="009D2DA6"/>
    <w:rsid w:val="009D3714"/>
    <w:rsid w:val="009D4FAF"/>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431"/>
    <w:rsid w:val="00A03B42"/>
    <w:rsid w:val="00A05DE2"/>
    <w:rsid w:val="00A067FE"/>
    <w:rsid w:val="00A10F02"/>
    <w:rsid w:val="00A11888"/>
    <w:rsid w:val="00A14E25"/>
    <w:rsid w:val="00A15FB2"/>
    <w:rsid w:val="00A16191"/>
    <w:rsid w:val="00A16D97"/>
    <w:rsid w:val="00A204CA"/>
    <w:rsid w:val="00A207D2"/>
    <w:rsid w:val="00A215F6"/>
    <w:rsid w:val="00A21AE7"/>
    <w:rsid w:val="00A23527"/>
    <w:rsid w:val="00A23966"/>
    <w:rsid w:val="00A23AC0"/>
    <w:rsid w:val="00A242F5"/>
    <w:rsid w:val="00A25A22"/>
    <w:rsid w:val="00A26593"/>
    <w:rsid w:val="00A300A0"/>
    <w:rsid w:val="00A30E3E"/>
    <w:rsid w:val="00A31AB2"/>
    <w:rsid w:val="00A31D17"/>
    <w:rsid w:val="00A32493"/>
    <w:rsid w:val="00A32E13"/>
    <w:rsid w:val="00A35830"/>
    <w:rsid w:val="00A35F00"/>
    <w:rsid w:val="00A423AE"/>
    <w:rsid w:val="00A43A2E"/>
    <w:rsid w:val="00A43CA2"/>
    <w:rsid w:val="00A44AE9"/>
    <w:rsid w:val="00A4513F"/>
    <w:rsid w:val="00A45665"/>
    <w:rsid w:val="00A52986"/>
    <w:rsid w:val="00A52CC6"/>
    <w:rsid w:val="00A53724"/>
    <w:rsid w:val="00A53C4B"/>
    <w:rsid w:val="00A54875"/>
    <w:rsid w:val="00A55549"/>
    <w:rsid w:val="00A55928"/>
    <w:rsid w:val="00A566A2"/>
    <w:rsid w:val="00A62BFC"/>
    <w:rsid w:val="00A6496B"/>
    <w:rsid w:val="00A65425"/>
    <w:rsid w:val="00A656D9"/>
    <w:rsid w:val="00A65C1F"/>
    <w:rsid w:val="00A718DA"/>
    <w:rsid w:val="00A7247E"/>
    <w:rsid w:val="00A743AC"/>
    <w:rsid w:val="00A7472B"/>
    <w:rsid w:val="00A74826"/>
    <w:rsid w:val="00A74C06"/>
    <w:rsid w:val="00A75305"/>
    <w:rsid w:val="00A753E1"/>
    <w:rsid w:val="00A77F59"/>
    <w:rsid w:val="00A80334"/>
    <w:rsid w:val="00A804DD"/>
    <w:rsid w:val="00A80C6B"/>
    <w:rsid w:val="00A8206D"/>
    <w:rsid w:val="00A82346"/>
    <w:rsid w:val="00A825BF"/>
    <w:rsid w:val="00A84303"/>
    <w:rsid w:val="00A845B8"/>
    <w:rsid w:val="00A85BB3"/>
    <w:rsid w:val="00A865F6"/>
    <w:rsid w:val="00A87209"/>
    <w:rsid w:val="00A92288"/>
    <w:rsid w:val="00A92CD7"/>
    <w:rsid w:val="00A951F0"/>
    <w:rsid w:val="00A954D8"/>
    <w:rsid w:val="00A9671C"/>
    <w:rsid w:val="00A9769E"/>
    <w:rsid w:val="00A97749"/>
    <w:rsid w:val="00A97981"/>
    <w:rsid w:val="00AA140A"/>
    <w:rsid w:val="00AA1553"/>
    <w:rsid w:val="00AA1A5E"/>
    <w:rsid w:val="00AA38C7"/>
    <w:rsid w:val="00AA4494"/>
    <w:rsid w:val="00AA57EE"/>
    <w:rsid w:val="00AA7D66"/>
    <w:rsid w:val="00AA7EC1"/>
    <w:rsid w:val="00AB0409"/>
    <w:rsid w:val="00AB0FA6"/>
    <w:rsid w:val="00AB1408"/>
    <w:rsid w:val="00AB163A"/>
    <w:rsid w:val="00AB17A0"/>
    <w:rsid w:val="00AB1A97"/>
    <w:rsid w:val="00AB24C5"/>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4795"/>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1923"/>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6C73"/>
    <w:rsid w:val="00B2755F"/>
    <w:rsid w:val="00B30ADA"/>
    <w:rsid w:val="00B3145E"/>
    <w:rsid w:val="00B331AE"/>
    <w:rsid w:val="00B359B7"/>
    <w:rsid w:val="00B35E0B"/>
    <w:rsid w:val="00B36133"/>
    <w:rsid w:val="00B36BDD"/>
    <w:rsid w:val="00B40C67"/>
    <w:rsid w:val="00B42667"/>
    <w:rsid w:val="00B444B8"/>
    <w:rsid w:val="00B4746E"/>
    <w:rsid w:val="00B47D2B"/>
    <w:rsid w:val="00B47FD1"/>
    <w:rsid w:val="00B516BB"/>
    <w:rsid w:val="00B51B0A"/>
    <w:rsid w:val="00B5205D"/>
    <w:rsid w:val="00B54665"/>
    <w:rsid w:val="00B579C0"/>
    <w:rsid w:val="00B60C68"/>
    <w:rsid w:val="00B61417"/>
    <w:rsid w:val="00B62989"/>
    <w:rsid w:val="00B633C3"/>
    <w:rsid w:val="00B6392F"/>
    <w:rsid w:val="00B6406E"/>
    <w:rsid w:val="00B642B6"/>
    <w:rsid w:val="00B65E42"/>
    <w:rsid w:val="00B6646D"/>
    <w:rsid w:val="00B6737A"/>
    <w:rsid w:val="00B701A0"/>
    <w:rsid w:val="00B72260"/>
    <w:rsid w:val="00B72CC9"/>
    <w:rsid w:val="00B73D0C"/>
    <w:rsid w:val="00B74842"/>
    <w:rsid w:val="00B751DC"/>
    <w:rsid w:val="00B8019B"/>
    <w:rsid w:val="00B82DD7"/>
    <w:rsid w:val="00B8370D"/>
    <w:rsid w:val="00B83F9A"/>
    <w:rsid w:val="00B84B18"/>
    <w:rsid w:val="00B8699D"/>
    <w:rsid w:val="00B86A6B"/>
    <w:rsid w:val="00B8739B"/>
    <w:rsid w:val="00B87D00"/>
    <w:rsid w:val="00B912B1"/>
    <w:rsid w:val="00B94AB5"/>
    <w:rsid w:val="00B96CCF"/>
    <w:rsid w:val="00B97C71"/>
    <w:rsid w:val="00B97CBC"/>
    <w:rsid w:val="00BA2ABC"/>
    <w:rsid w:val="00BA3230"/>
    <w:rsid w:val="00BA37B5"/>
    <w:rsid w:val="00BA3913"/>
    <w:rsid w:val="00BA601F"/>
    <w:rsid w:val="00BA6B3D"/>
    <w:rsid w:val="00BA7FDD"/>
    <w:rsid w:val="00BB1993"/>
    <w:rsid w:val="00BB1D64"/>
    <w:rsid w:val="00BB2F71"/>
    <w:rsid w:val="00BB494B"/>
    <w:rsid w:val="00BB5E22"/>
    <w:rsid w:val="00BC02B4"/>
    <w:rsid w:val="00BC04ED"/>
    <w:rsid w:val="00BC136A"/>
    <w:rsid w:val="00BC175D"/>
    <w:rsid w:val="00BC1BBC"/>
    <w:rsid w:val="00BC1C99"/>
    <w:rsid w:val="00BC2D6C"/>
    <w:rsid w:val="00BC41B5"/>
    <w:rsid w:val="00BC5A4D"/>
    <w:rsid w:val="00BC7783"/>
    <w:rsid w:val="00BD091C"/>
    <w:rsid w:val="00BD1631"/>
    <w:rsid w:val="00BD31D3"/>
    <w:rsid w:val="00BD418B"/>
    <w:rsid w:val="00BD55FC"/>
    <w:rsid w:val="00BD6273"/>
    <w:rsid w:val="00BD67B1"/>
    <w:rsid w:val="00BE4800"/>
    <w:rsid w:val="00BE5261"/>
    <w:rsid w:val="00BE7500"/>
    <w:rsid w:val="00BE7B3F"/>
    <w:rsid w:val="00BF4416"/>
    <w:rsid w:val="00BF449E"/>
    <w:rsid w:val="00BF46D7"/>
    <w:rsid w:val="00BF5561"/>
    <w:rsid w:val="00BF630D"/>
    <w:rsid w:val="00BF6D6D"/>
    <w:rsid w:val="00BF6EB6"/>
    <w:rsid w:val="00BF798B"/>
    <w:rsid w:val="00C03D2D"/>
    <w:rsid w:val="00C042E6"/>
    <w:rsid w:val="00C07B22"/>
    <w:rsid w:val="00C07D96"/>
    <w:rsid w:val="00C10DF1"/>
    <w:rsid w:val="00C12B51"/>
    <w:rsid w:val="00C13641"/>
    <w:rsid w:val="00C13DC1"/>
    <w:rsid w:val="00C15264"/>
    <w:rsid w:val="00C15795"/>
    <w:rsid w:val="00C16357"/>
    <w:rsid w:val="00C163FC"/>
    <w:rsid w:val="00C17978"/>
    <w:rsid w:val="00C17E7C"/>
    <w:rsid w:val="00C2032B"/>
    <w:rsid w:val="00C20E9C"/>
    <w:rsid w:val="00C223D1"/>
    <w:rsid w:val="00C22E90"/>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8B5"/>
    <w:rsid w:val="00C34F52"/>
    <w:rsid w:val="00C35233"/>
    <w:rsid w:val="00C37FDE"/>
    <w:rsid w:val="00C41500"/>
    <w:rsid w:val="00C42782"/>
    <w:rsid w:val="00C43926"/>
    <w:rsid w:val="00C4443E"/>
    <w:rsid w:val="00C4644A"/>
    <w:rsid w:val="00C47417"/>
    <w:rsid w:val="00C47D2D"/>
    <w:rsid w:val="00C47F3D"/>
    <w:rsid w:val="00C51D27"/>
    <w:rsid w:val="00C5493A"/>
    <w:rsid w:val="00C54E61"/>
    <w:rsid w:val="00C556FB"/>
    <w:rsid w:val="00C614CA"/>
    <w:rsid w:val="00C614FA"/>
    <w:rsid w:val="00C62547"/>
    <w:rsid w:val="00C6309C"/>
    <w:rsid w:val="00C63220"/>
    <w:rsid w:val="00C6391F"/>
    <w:rsid w:val="00C64F82"/>
    <w:rsid w:val="00C65F6D"/>
    <w:rsid w:val="00C65FAE"/>
    <w:rsid w:val="00C66C24"/>
    <w:rsid w:val="00C7087A"/>
    <w:rsid w:val="00C709E8"/>
    <w:rsid w:val="00C71E4E"/>
    <w:rsid w:val="00C72837"/>
    <w:rsid w:val="00C74A7B"/>
    <w:rsid w:val="00C75F31"/>
    <w:rsid w:val="00C76791"/>
    <w:rsid w:val="00C768BB"/>
    <w:rsid w:val="00C773BD"/>
    <w:rsid w:val="00C77442"/>
    <w:rsid w:val="00C8004E"/>
    <w:rsid w:val="00C8235D"/>
    <w:rsid w:val="00C8253A"/>
    <w:rsid w:val="00C8368A"/>
    <w:rsid w:val="00C83A13"/>
    <w:rsid w:val="00C844E3"/>
    <w:rsid w:val="00C85564"/>
    <w:rsid w:val="00C903F3"/>
    <w:rsid w:val="00C9068C"/>
    <w:rsid w:val="00C91051"/>
    <w:rsid w:val="00C9285D"/>
    <w:rsid w:val="00C92967"/>
    <w:rsid w:val="00C93B1D"/>
    <w:rsid w:val="00C9499A"/>
    <w:rsid w:val="00C97DD9"/>
    <w:rsid w:val="00CA0C6F"/>
    <w:rsid w:val="00CA160C"/>
    <w:rsid w:val="00CA3D0C"/>
    <w:rsid w:val="00CA4CC4"/>
    <w:rsid w:val="00CA55A2"/>
    <w:rsid w:val="00CA5B20"/>
    <w:rsid w:val="00CA6073"/>
    <w:rsid w:val="00CA654B"/>
    <w:rsid w:val="00CA6C45"/>
    <w:rsid w:val="00CA7FB5"/>
    <w:rsid w:val="00CB1831"/>
    <w:rsid w:val="00CB192D"/>
    <w:rsid w:val="00CB20EE"/>
    <w:rsid w:val="00CB474B"/>
    <w:rsid w:val="00CC05BA"/>
    <w:rsid w:val="00CC211F"/>
    <w:rsid w:val="00CC365E"/>
    <w:rsid w:val="00CC3C06"/>
    <w:rsid w:val="00CC4FA1"/>
    <w:rsid w:val="00CD0243"/>
    <w:rsid w:val="00CD1CFE"/>
    <w:rsid w:val="00CD26A8"/>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4E03"/>
    <w:rsid w:val="00D450E9"/>
    <w:rsid w:val="00D50FAB"/>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694E"/>
    <w:rsid w:val="00D870B2"/>
    <w:rsid w:val="00D87A08"/>
    <w:rsid w:val="00D87E00"/>
    <w:rsid w:val="00D9134D"/>
    <w:rsid w:val="00D91BCA"/>
    <w:rsid w:val="00D92AFD"/>
    <w:rsid w:val="00D95AF8"/>
    <w:rsid w:val="00D95F4A"/>
    <w:rsid w:val="00D96D11"/>
    <w:rsid w:val="00DA046B"/>
    <w:rsid w:val="00DA0867"/>
    <w:rsid w:val="00DA1584"/>
    <w:rsid w:val="00DA1E58"/>
    <w:rsid w:val="00DA2930"/>
    <w:rsid w:val="00DA39CB"/>
    <w:rsid w:val="00DA4533"/>
    <w:rsid w:val="00DA5616"/>
    <w:rsid w:val="00DA5CBB"/>
    <w:rsid w:val="00DA5F98"/>
    <w:rsid w:val="00DA636E"/>
    <w:rsid w:val="00DA64F6"/>
    <w:rsid w:val="00DA6734"/>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E74F7"/>
    <w:rsid w:val="00DF08B7"/>
    <w:rsid w:val="00DF2900"/>
    <w:rsid w:val="00DF2B7B"/>
    <w:rsid w:val="00DF5B0C"/>
    <w:rsid w:val="00E024BA"/>
    <w:rsid w:val="00E02F6A"/>
    <w:rsid w:val="00E03198"/>
    <w:rsid w:val="00E03A46"/>
    <w:rsid w:val="00E03F18"/>
    <w:rsid w:val="00E0415B"/>
    <w:rsid w:val="00E06135"/>
    <w:rsid w:val="00E062E3"/>
    <w:rsid w:val="00E074C7"/>
    <w:rsid w:val="00E113C0"/>
    <w:rsid w:val="00E23537"/>
    <w:rsid w:val="00E25BEF"/>
    <w:rsid w:val="00E25C19"/>
    <w:rsid w:val="00E2665F"/>
    <w:rsid w:val="00E27AFD"/>
    <w:rsid w:val="00E307FC"/>
    <w:rsid w:val="00E313B9"/>
    <w:rsid w:val="00E31577"/>
    <w:rsid w:val="00E31932"/>
    <w:rsid w:val="00E31E89"/>
    <w:rsid w:val="00E32E2C"/>
    <w:rsid w:val="00E33147"/>
    <w:rsid w:val="00E34168"/>
    <w:rsid w:val="00E349F0"/>
    <w:rsid w:val="00E35793"/>
    <w:rsid w:val="00E36407"/>
    <w:rsid w:val="00E4026E"/>
    <w:rsid w:val="00E40E41"/>
    <w:rsid w:val="00E42D93"/>
    <w:rsid w:val="00E43787"/>
    <w:rsid w:val="00E43AFC"/>
    <w:rsid w:val="00E448A1"/>
    <w:rsid w:val="00E4673B"/>
    <w:rsid w:val="00E50281"/>
    <w:rsid w:val="00E50F6F"/>
    <w:rsid w:val="00E51DC4"/>
    <w:rsid w:val="00E539D7"/>
    <w:rsid w:val="00E54361"/>
    <w:rsid w:val="00E546AB"/>
    <w:rsid w:val="00E56EEF"/>
    <w:rsid w:val="00E5738A"/>
    <w:rsid w:val="00E5762C"/>
    <w:rsid w:val="00E57996"/>
    <w:rsid w:val="00E57EA1"/>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3F3B"/>
    <w:rsid w:val="00E854D2"/>
    <w:rsid w:val="00E854D4"/>
    <w:rsid w:val="00E858CD"/>
    <w:rsid w:val="00E85EC3"/>
    <w:rsid w:val="00E870A0"/>
    <w:rsid w:val="00E91487"/>
    <w:rsid w:val="00E91DDC"/>
    <w:rsid w:val="00E925C9"/>
    <w:rsid w:val="00E9444B"/>
    <w:rsid w:val="00E94C85"/>
    <w:rsid w:val="00EA0AAF"/>
    <w:rsid w:val="00EA1DC3"/>
    <w:rsid w:val="00EA1ED6"/>
    <w:rsid w:val="00EA37D0"/>
    <w:rsid w:val="00EA3F7F"/>
    <w:rsid w:val="00EA4E0E"/>
    <w:rsid w:val="00EA6CB4"/>
    <w:rsid w:val="00EB2AF5"/>
    <w:rsid w:val="00EB4566"/>
    <w:rsid w:val="00EB4E5D"/>
    <w:rsid w:val="00EB564C"/>
    <w:rsid w:val="00EB7699"/>
    <w:rsid w:val="00EC0356"/>
    <w:rsid w:val="00EC0A52"/>
    <w:rsid w:val="00EC3118"/>
    <w:rsid w:val="00EC39EB"/>
    <w:rsid w:val="00EC464F"/>
    <w:rsid w:val="00EC4A25"/>
    <w:rsid w:val="00EC55D0"/>
    <w:rsid w:val="00EC5873"/>
    <w:rsid w:val="00EC5948"/>
    <w:rsid w:val="00EC5DC4"/>
    <w:rsid w:val="00EC6A06"/>
    <w:rsid w:val="00EC717A"/>
    <w:rsid w:val="00EC7608"/>
    <w:rsid w:val="00ED09BF"/>
    <w:rsid w:val="00ED0CB3"/>
    <w:rsid w:val="00ED1D93"/>
    <w:rsid w:val="00ED20B1"/>
    <w:rsid w:val="00ED3379"/>
    <w:rsid w:val="00ED43A5"/>
    <w:rsid w:val="00ED57DA"/>
    <w:rsid w:val="00ED69CD"/>
    <w:rsid w:val="00EE1512"/>
    <w:rsid w:val="00EE217F"/>
    <w:rsid w:val="00EE4120"/>
    <w:rsid w:val="00EE44AD"/>
    <w:rsid w:val="00EE609C"/>
    <w:rsid w:val="00EE7D61"/>
    <w:rsid w:val="00EF1B40"/>
    <w:rsid w:val="00EF1B83"/>
    <w:rsid w:val="00EF1E0A"/>
    <w:rsid w:val="00EF267F"/>
    <w:rsid w:val="00EF2F1F"/>
    <w:rsid w:val="00EF4E32"/>
    <w:rsid w:val="00F005AE"/>
    <w:rsid w:val="00F025A2"/>
    <w:rsid w:val="00F03C44"/>
    <w:rsid w:val="00F04C08"/>
    <w:rsid w:val="00F04C45"/>
    <w:rsid w:val="00F05D71"/>
    <w:rsid w:val="00F06F0B"/>
    <w:rsid w:val="00F07388"/>
    <w:rsid w:val="00F07FD6"/>
    <w:rsid w:val="00F10172"/>
    <w:rsid w:val="00F10DDB"/>
    <w:rsid w:val="00F11D6B"/>
    <w:rsid w:val="00F12660"/>
    <w:rsid w:val="00F12B8B"/>
    <w:rsid w:val="00F17066"/>
    <w:rsid w:val="00F2026E"/>
    <w:rsid w:val="00F20B49"/>
    <w:rsid w:val="00F20C7B"/>
    <w:rsid w:val="00F2210A"/>
    <w:rsid w:val="00F23C9F"/>
    <w:rsid w:val="00F24379"/>
    <w:rsid w:val="00F2595D"/>
    <w:rsid w:val="00F2754C"/>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7BF9"/>
    <w:rsid w:val="00F610D3"/>
    <w:rsid w:val="00F62456"/>
    <w:rsid w:val="00F65318"/>
    <w:rsid w:val="00F653B8"/>
    <w:rsid w:val="00F66E5B"/>
    <w:rsid w:val="00F70028"/>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1C40"/>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362B"/>
    <w:rsid w:val="00FB40C6"/>
    <w:rsid w:val="00FB4507"/>
    <w:rsid w:val="00FB46CA"/>
    <w:rsid w:val="00FB69F2"/>
    <w:rsid w:val="00FC0B77"/>
    <w:rsid w:val="00FC1192"/>
    <w:rsid w:val="00FC40D3"/>
    <w:rsid w:val="00FC45C8"/>
    <w:rsid w:val="00FC5133"/>
    <w:rsid w:val="00FC5469"/>
    <w:rsid w:val="00FC6215"/>
    <w:rsid w:val="00FC67D7"/>
    <w:rsid w:val="00FC7374"/>
    <w:rsid w:val="00FC77D8"/>
    <w:rsid w:val="00FD03E5"/>
    <w:rsid w:val="00FD1FA7"/>
    <w:rsid w:val="00FD2CBF"/>
    <w:rsid w:val="00FD4EDD"/>
    <w:rsid w:val="00FE0DB2"/>
    <w:rsid w:val="00FE2321"/>
    <w:rsid w:val="00FE2F25"/>
    <w:rsid w:val="00FE55FB"/>
    <w:rsid w:val="00FE5909"/>
    <w:rsid w:val="00FF05DE"/>
    <w:rsid w:val="00FF0BC3"/>
    <w:rsid w:val="00FF2C3C"/>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 w:type="paragraph" w:styleId="Revision">
    <w:name w:val="Revision"/>
    <w:hidden/>
    <w:uiPriority w:val="99"/>
    <w:semiHidden/>
    <w:rsid w:val="00900A10"/>
    <w:rPr>
      <w:lang w:val="en-GB"/>
    </w:rPr>
  </w:style>
  <w:style w:type="character" w:customStyle="1" w:styleId="16">
    <w:name w:val="16"/>
    <w:rsid w:val="00ED57DA"/>
    <w:rPr>
      <w:rFonts w:ascii="Times New Roman" w:hAnsi="Times New Roman" w:cs="Times New Roman" w:hint="default"/>
      <w:color w:val="0000FF"/>
      <w:u w:val="single"/>
    </w:rPr>
  </w:style>
  <w:style w:type="character" w:customStyle="1" w:styleId="15">
    <w:name w:val="15"/>
    <w:rsid w:val="00175E5B"/>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0</TotalTime>
  <Pages>8</Pages>
  <Words>2619</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2</cp:revision>
  <dcterms:created xsi:type="dcterms:W3CDTF">2023-08-09T17:06:00Z</dcterms:created>
  <dcterms:modified xsi:type="dcterms:W3CDTF">2023-08-09T17:06:00Z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